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6B3D47" w:rsidP="006B3D47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D47" w:rsidRPr="000E176D" w:rsidRDefault="006B3D47" w:rsidP="006B3D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6B3D47" w:rsidRPr="000E176D" w:rsidRDefault="006B3D47" w:rsidP="006B3D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6B3D47" w:rsidRPr="000E176D" w:rsidRDefault="006B3D47" w:rsidP="006B3D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6B3D47" w:rsidRPr="000E176D" w:rsidRDefault="006B3D47" w:rsidP="006B3D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6B3D47" w:rsidRPr="000E176D" w:rsidRDefault="006B3D47" w:rsidP="006B3D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6B3D47" w:rsidRPr="000E176D" w:rsidRDefault="006B3D47" w:rsidP="006B3D47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B3D47" w:rsidRPr="000E176D" w:rsidRDefault="00012C04" w:rsidP="006B3D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6B3D47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6B3D47" w:rsidRPr="000E176D" w:rsidRDefault="006B3D47" w:rsidP="006B3D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B3D47" w:rsidRPr="000E176D" w:rsidRDefault="006B3D47" w:rsidP="006B3D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B3D47" w:rsidRPr="000E176D" w:rsidRDefault="006B3D47" w:rsidP="006B3D4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012C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листопада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12C0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12C0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012C04">
        <w:rPr>
          <w:rFonts w:ascii="Times New Roman" w:hAnsi="Times New Roman" w:cs="Times New Roman"/>
          <w:sz w:val="24"/>
          <w:szCs w:val="24"/>
          <w:lang w:val="uk-UA"/>
        </w:rPr>
        <w:t>217</w:t>
      </w:r>
    </w:p>
    <w:p w:rsidR="006B3D47" w:rsidRPr="000E176D" w:rsidRDefault="006B3D47" w:rsidP="006B3D4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B3D47" w:rsidRPr="00012C04" w:rsidRDefault="006B3D47" w:rsidP="006B3D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2C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влаштування </w:t>
      </w:r>
      <w:r w:rsidR="00E10457">
        <w:rPr>
          <w:rFonts w:ascii="Times New Roman" w:hAnsi="Times New Roman" w:cs="Times New Roman"/>
          <w:b/>
          <w:sz w:val="24"/>
          <w:szCs w:val="24"/>
          <w:lang w:val="uk-UA"/>
        </w:rPr>
        <w:t>ХХХХ</w:t>
      </w:r>
      <w:r w:rsidRPr="00012C04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6B3D47" w:rsidRPr="00012C04" w:rsidRDefault="00E10457" w:rsidP="006B3D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</w:t>
      </w:r>
      <w:r w:rsidR="006B3D47" w:rsidRPr="00012C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до</w:t>
      </w:r>
      <w:r w:rsidR="006B3D47" w:rsidRPr="00012C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державного інтернатного</w:t>
      </w:r>
    </w:p>
    <w:p w:rsidR="006B3D47" w:rsidRPr="00012C04" w:rsidRDefault="006B3D47" w:rsidP="006B3D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12C0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закладу на повне державне забезпечення</w:t>
      </w:r>
    </w:p>
    <w:p w:rsidR="006B3D47" w:rsidRPr="00302F69" w:rsidRDefault="006B3D47" w:rsidP="006B3D4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3D47" w:rsidRDefault="006B3D47" w:rsidP="006B3D4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3D47" w:rsidRDefault="006B3D47" w:rsidP="006B3D4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</w:t>
      </w:r>
      <w:r w:rsidRPr="00C730AA">
        <w:rPr>
          <w:rFonts w:ascii="Times New Roman" w:hAnsi="Times New Roman"/>
          <w:sz w:val="24"/>
          <w:szCs w:val="24"/>
          <w:lang w:val="uk-UA"/>
        </w:rPr>
        <w:t>ст. 24 Закону України «Про охорону дитинства»</w:t>
      </w:r>
      <w:r>
        <w:rPr>
          <w:rFonts w:ascii="Times New Roman" w:hAnsi="Times New Roman"/>
          <w:sz w:val="24"/>
          <w:szCs w:val="24"/>
          <w:lang w:val="uk-UA"/>
        </w:rPr>
        <w:t>, ст. 6</w:t>
      </w:r>
      <w:r w:rsidRPr="00C730AA">
        <w:rPr>
          <w:rFonts w:ascii="Times New Roman" w:hAnsi="Times New Roman"/>
          <w:sz w:val="24"/>
          <w:szCs w:val="24"/>
          <w:lang w:val="uk-UA"/>
        </w:rPr>
        <w:t xml:space="preserve"> Закону України «Про з</w:t>
      </w:r>
      <w:r>
        <w:rPr>
          <w:rFonts w:ascii="Times New Roman" w:hAnsi="Times New Roman"/>
          <w:sz w:val="24"/>
          <w:szCs w:val="24"/>
          <w:lang w:val="uk-UA"/>
        </w:rPr>
        <w:t>абезпечення організаційно</w:t>
      </w:r>
      <w:r w:rsidRPr="00C730AA">
        <w:rPr>
          <w:rFonts w:ascii="Times New Roman" w:hAnsi="Times New Roman"/>
          <w:sz w:val="24"/>
          <w:szCs w:val="24"/>
          <w:lang w:val="uk-UA"/>
        </w:rPr>
        <w:t xml:space="preserve">-правових умов соціального захисту дітей-сиріт та дітей, позбавлених батьківського піклування»,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постановою</w:t>
      </w:r>
      <w:r w:rsidRPr="006820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Кабінету Міністрів України від 24.09.2008 року № 866 «Питання діяльності органів опіки та піклування, пов’язаної із захистом прав дитини», розглянувши на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явні доку</w:t>
      </w:r>
      <w:r w:rsidR="008F78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менти </w:t>
      </w:r>
      <w:r w:rsidR="00E10457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Pr="006820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E10457">
        <w:rPr>
          <w:rFonts w:ascii="Times New Roman" w:eastAsia="Times New Roman" w:hAnsi="Times New Roman" w:cs="Times New Roman"/>
          <w:sz w:val="24"/>
          <w:szCs w:val="24"/>
          <w:lang w:val="uk-UA"/>
        </w:rPr>
        <w:t>ХХХ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н., </w:t>
      </w:r>
      <w:r>
        <w:rPr>
          <w:rFonts w:ascii="Times New Roman" w:hAnsi="Times New Roman"/>
          <w:sz w:val="24"/>
          <w:szCs w:val="24"/>
          <w:lang w:val="uk-UA"/>
        </w:rPr>
        <w:t>який перебуває в центрі соціально-психологічної реабілітації дітей служби у справах дітей Ізмаїльської районної державної адміністрації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012C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6B3D47" w:rsidRDefault="006B3D47" w:rsidP="006B3D4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3D47" w:rsidRDefault="006B3D47" w:rsidP="006B3D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B3D47" w:rsidRPr="00682074" w:rsidRDefault="006B3D47" w:rsidP="006B3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B3D47" w:rsidRPr="005D2324" w:rsidRDefault="006B3D47" w:rsidP="006B3D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Влаштувати </w:t>
      </w:r>
      <w:r w:rsidR="00E10457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bookmarkStart w:id="0" w:name="_GoBack"/>
      <w:bookmarkEnd w:id="0"/>
      <w:r w:rsidR="00E10457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="00012C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Pr="005D23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державного інтернатного закладу на повне державне забезпечення</w:t>
      </w:r>
      <w:r w:rsidRPr="005D232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B3D47" w:rsidRPr="005D2324" w:rsidRDefault="006B3D47" w:rsidP="006B3D4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D232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5D2324">
        <w:rPr>
          <w:rFonts w:ascii="Times New Roman" w:hAnsi="Times New Roman" w:cs="Times New Roman"/>
          <w:sz w:val="24"/>
          <w:szCs w:val="24"/>
          <w:lang w:val="uk-UA"/>
        </w:rPr>
        <w:t>Саф</w:t>
      </w:r>
      <w:proofErr w:type="spellEnd"/>
      <w:r w:rsidRPr="005D232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D2324">
        <w:rPr>
          <w:rFonts w:ascii="Times New Roman" w:hAnsi="Times New Roman" w:cs="Times New Roman"/>
          <w:sz w:val="24"/>
          <w:szCs w:val="24"/>
          <w:lang w:val="uk-UA"/>
        </w:rPr>
        <w:t>янівського</w:t>
      </w:r>
      <w:proofErr w:type="spellEnd"/>
      <w:r w:rsidRPr="005D2324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5D2324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5D2324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6B3D47" w:rsidRDefault="006B3D47" w:rsidP="006B3D4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3D47" w:rsidRDefault="006B3D47" w:rsidP="006B3D4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3D47" w:rsidRDefault="006B3D47" w:rsidP="006B3D4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3D47" w:rsidRDefault="006B3D47" w:rsidP="006B3D4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B3D47" w:rsidRPr="00012C04" w:rsidRDefault="006B3D47" w:rsidP="00012C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12C04">
        <w:rPr>
          <w:rFonts w:ascii="Times New Roman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012C04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012C04">
        <w:rPr>
          <w:rFonts w:ascii="Times New Roman" w:hAnsi="Times New Roman" w:cs="Times New Roman"/>
          <w:b/>
          <w:sz w:val="24"/>
          <w:szCs w:val="24"/>
          <w:lang w:val="uk-UA"/>
        </w:rPr>
        <w:t>янівський</w:t>
      </w:r>
      <w:proofErr w:type="spellEnd"/>
      <w:r w:rsidRPr="00012C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</w:t>
      </w:r>
      <w:r w:rsidR="00012C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Pr="00012C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Наталія ТОДОРОВА</w:t>
      </w:r>
    </w:p>
    <w:sectPr w:rsidR="006B3D47" w:rsidRPr="00012C04" w:rsidSect="00EB0E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62F60"/>
    <w:multiLevelType w:val="hybridMultilevel"/>
    <w:tmpl w:val="3472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3A1E"/>
    <w:rsid w:val="00012C04"/>
    <w:rsid w:val="00291B7C"/>
    <w:rsid w:val="006B3D47"/>
    <w:rsid w:val="006F0669"/>
    <w:rsid w:val="008F78F4"/>
    <w:rsid w:val="00AE3A1E"/>
    <w:rsid w:val="00E10457"/>
    <w:rsid w:val="00EB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D47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01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2022-11-02T08:43:00Z</dcterms:created>
  <dcterms:modified xsi:type="dcterms:W3CDTF">2022-11-10T09:30:00Z</dcterms:modified>
</cp:coreProperties>
</file>