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1" w:rsidRPr="00FE6EB1" w:rsidRDefault="00FE6EB1" w:rsidP="00FE6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1134687"/>
            <wp:effectExtent l="19050" t="0" r="9525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B1" w:rsidRPr="00FE6EB1" w:rsidRDefault="00FE6EB1" w:rsidP="00FE6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FE6EB1" w:rsidRPr="00FE6EB1" w:rsidRDefault="00FE6EB1" w:rsidP="00FE6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FE6EB1" w:rsidRPr="00FE6EB1" w:rsidRDefault="00FE6EB1" w:rsidP="00FE6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 xml:space="preserve">САФ’ЯНІВСЬКОЇ СІЛЬСЬКОЇ </w:t>
      </w:r>
      <w:proofErr w:type="gramStart"/>
      <w:r w:rsidRPr="00FE6EB1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  <w:r w:rsidRPr="00FE6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6EB1" w:rsidRPr="00FE6EB1" w:rsidRDefault="00FE6EB1" w:rsidP="00FE6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 xml:space="preserve">ІЗМАЇЛЬСЬКОГО РАЙОНУ </w:t>
      </w:r>
    </w:p>
    <w:p w:rsidR="00FE6EB1" w:rsidRPr="00FE6EB1" w:rsidRDefault="00FE6EB1" w:rsidP="00FE6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FE6EB1" w:rsidRPr="00FE6EB1" w:rsidRDefault="00FE6EB1" w:rsidP="00FE6EB1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6EB1" w:rsidRPr="00FE6EB1" w:rsidRDefault="00FE6EB1" w:rsidP="00FE6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FE6EB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E6EB1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FE6EB1" w:rsidRPr="00FE6EB1" w:rsidRDefault="00FE6EB1" w:rsidP="00FE6EB1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6EB1">
        <w:rPr>
          <w:rFonts w:ascii="Times New Roman" w:hAnsi="Times New Roman"/>
          <w:sz w:val="28"/>
          <w:szCs w:val="28"/>
        </w:rPr>
        <w:t xml:space="preserve">№ </w:t>
      </w:r>
      <w:r w:rsidRPr="00FE6EB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55</w:t>
      </w:r>
    </w:p>
    <w:p w:rsidR="00D67F9E" w:rsidRPr="0004739F" w:rsidRDefault="00D67F9E" w:rsidP="00D67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F9E" w:rsidRDefault="00D67F9E" w:rsidP="00D67F9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органу опіки </w:t>
      </w:r>
    </w:p>
    <w:p w:rsidR="00D67F9E" w:rsidRPr="00D67F9E" w:rsidRDefault="00D67F9E" w:rsidP="00D67F9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піклування </w:t>
      </w: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визначення місця </w:t>
      </w:r>
    </w:p>
    <w:p w:rsidR="00D67F9E" w:rsidRPr="0004739F" w:rsidRDefault="00D67F9E" w:rsidP="00D67F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проживання дітей</w:t>
      </w:r>
    </w:p>
    <w:p w:rsidR="00D67F9E" w:rsidRPr="0004739F" w:rsidRDefault="00D67F9E" w:rsidP="00D67F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7F9E" w:rsidRPr="0004739F" w:rsidRDefault="00D67F9E" w:rsidP="00D67F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7F9E" w:rsidRPr="0004739F" w:rsidRDefault="00D67F9E" w:rsidP="00D67F9E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="00FF1D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1</w:t>
      </w:r>
      <w:r w:rsidR="00FF1D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 Сімейного Кодексу України,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FF1D5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</w:t>
      </w:r>
      <w:r w:rsidR="00FF1D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заної із захистом прав дитини»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D67F9E" w:rsidRPr="0004739F" w:rsidRDefault="00D67F9E" w:rsidP="00D67F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D67F9E" w:rsidRPr="0004739F" w:rsidRDefault="00D67F9E" w:rsidP="00D67F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D67F9E" w:rsidRPr="0004739F" w:rsidRDefault="00D67F9E" w:rsidP="00D67F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D67F9E" w:rsidRPr="0004739F" w:rsidRDefault="00D67F9E" w:rsidP="00D67F9E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7F9E" w:rsidRPr="00466A92" w:rsidRDefault="00D67F9E" w:rsidP="00466A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</w:t>
      </w:r>
      <w:r w:rsidR="00466A92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місця проживання </w:t>
      </w:r>
      <w:proofErr w:type="spellStart"/>
      <w:r w:rsidR="00466A92"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 w:rsidR="00466A92">
        <w:rPr>
          <w:rFonts w:ascii="Times New Roman" w:hAnsi="Times New Roman" w:cs="Times New Roman"/>
          <w:sz w:val="24"/>
          <w:szCs w:val="24"/>
          <w:lang w:val="uk-UA"/>
        </w:rPr>
        <w:t xml:space="preserve"> Максима Олександровича, 26.02.2012 р. н., та </w:t>
      </w:r>
      <w:proofErr w:type="spellStart"/>
      <w:r w:rsidR="00466A92"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 w:rsidR="00466A92">
        <w:rPr>
          <w:rFonts w:ascii="Times New Roman" w:hAnsi="Times New Roman" w:cs="Times New Roman"/>
          <w:sz w:val="24"/>
          <w:szCs w:val="24"/>
          <w:lang w:val="uk-UA"/>
        </w:rPr>
        <w:t xml:space="preserve"> Івана Олександровича, 11.09.2013 р. н., з батьком </w:t>
      </w:r>
      <w:proofErr w:type="spellStart"/>
      <w:r w:rsidR="00466A92"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 w:rsidR="00466A9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Олександром Дмитровичем</w:t>
      </w:r>
      <w:r w:rsidRPr="00466A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(додається).</w:t>
      </w: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Саф’янівськийсільський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Наталія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ТОДОРОВА</w:t>
      </w:r>
    </w:p>
    <w:p w:rsidR="00D67F9E" w:rsidRPr="0004739F" w:rsidRDefault="00D67F9E" w:rsidP="00D67F9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04739F" w:rsidRDefault="00D67F9E" w:rsidP="00D67F9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D67F9E" w:rsidRDefault="00D67F9E" w:rsidP="00FE6EB1">
      <w:pPr>
        <w:pStyle w:val="rvps316"/>
        <w:shd w:val="clear" w:color="auto" w:fill="FFFFFF"/>
        <w:spacing w:before="0" w:beforeAutospacing="0" w:after="0" w:afterAutospacing="0"/>
        <w:ind w:left="5954"/>
        <w:jc w:val="both"/>
        <w:rPr>
          <w:color w:val="000000"/>
          <w:lang w:val="uk-UA"/>
        </w:rPr>
      </w:pPr>
      <w:r w:rsidRPr="00D67F9E">
        <w:rPr>
          <w:rStyle w:val="rvts9"/>
          <w:color w:val="000000"/>
          <w:lang w:val="uk-UA"/>
        </w:rPr>
        <w:lastRenderedPageBreak/>
        <w:t>ЗАТВЕРДЖЕНО</w:t>
      </w:r>
    </w:p>
    <w:p w:rsidR="00D67F9E" w:rsidRPr="00D67F9E" w:rsidRDefault="00D67F9E" w:rsidP="00D67F9E">
      <w:pPr>
        <w:pStyle w:val="rvps317"/>
        <w:shd w:val="clear" w:color="auto" w:fill="FFFFFF"/>
        <w:spacing w:before="0" w:beforeAutospacing="0" w:after="0" w:afterAutospacing="0"/>
        <w:ind w:left="5940"/>
        <w:rPr>
          <w:color w:val="000000"/>
          <w:lang w:val="uk-UA"/>
        </w:rPr>
      </w:pPr>
      <w:r w:rsidRPr="00D67F9E">
        <w:rPr>
          <w:rStyle w:val="rvts9"/>
          <w:color w:val="000000"/>
          <w:lang w:val="uk-UA"/>
        </w:rPr>
        <w:t>рішення</w:t>
      </w:r>
      <w:r>
        <w:rPr>
          <w:rStyle w:val="rvts9"/>
          <w:color w:val="000000"/>
          <w:lang w:val="uk-UA"/>
        </w:rPr>
        <w:t>м</w:t>
      </w:r>
      <w:r w:rsidRPr="00711125">
        <w:rPr>
          <w:rStyle w:val="rvts9"/>
          <w:color w:val="000000"/>
        </w:rPr>
        <w:t> </w:t>
      </w:r>
      <w:r w:rsidRPr="00D67F9E">
        <w:rPr>
          <w:rStyle w:val="rvts9"/>
          <w:color w:val="000000"/>
          <w:lang w:val="uk-UA"/>
        </w:rPr>
        <w:t xml:space="preserve"> виконавчого комітету</w:t>
      </w:r>
    </w:p>
    <w:p w:rsidR="00D67F9E" w:rsidRPr="00D67F9E" w:rsidRDefault="00D67F9E" w:rsidP="00D67F9E">
      <w:pPr>
        <w:pStyle w:val="rvps319"/>
        <w:shd w:val="clear" w:color="auto" w:fill="FFFFFF"/>
        <w:spacing w:before="0" w:beforeAutospacing="0" w:after="0" w:afterAutospacing="0"/>
        <w:ind w:left="5940"/>
        <w:rPr>
          <w:color w:val="000000"/>
          <w:lang w:val="uk-UA"/>
        </w:rPr>
      </w:pPr>
      <w:proofErr w:type="spellStart"/>
      <w:r>
        <w:rPr>
          <w:rStyle w:val="rvts9"/>
          <w:color w:val="000000"/>
          <w:lang w:val="uk-UA"/>
        </w:rPr>
        <w:t>Саф</w:t>
      </w:r>
      <w:r w:rsidRPr="00D67F9E">
        <w:rPr>
          <w:rStyle w:val="rvts9"/>
          <w:color w:val="000000"/>
          <w:lang w:val="uk-UA"/>
        </w:rPr>
        <w:t>`</w:t>
      </w:r>
      <w:r>
        <w:rPr>
          <w:rStyle w:val="rvts9"/>
          <w:color w:val="000000"/>
          <w:lang w:val="uk-UA"/>
        </w:rPr>
        <w:t>янівської</w:t>
      </w:r>
      <w:proofErr w:type="spellEnd"/>
      <w:r>
        <w:rPr>
          <w:rStyle w:val="rvts9"/>
          <w:color w:val="000000"/>
          <w:lang w:val="uk-UA"/>
        </w:rPr>
        <w:t xml:space="preserve"> сільської ради Ізмаїльського району Одеської області </w:t>
      </w:r>
      <w:r w:rsidRPr="00D67F9E">
        <w:rPr>
          <w:rStyle w:val="rvts9"/>
          <w:color w:val="000000"/>
          <w:lang w:val="uk-UA"/>
        </w:rPr>
        <w:t xml:space="preserve">від </w:t>
      </w:r>
      <w:r w:rsidR="00FE6EB1">
        <w:rPr>
          <w:rStyle w:val="rvts9"/>
          <w:color w:val="000000"/>
          <w:lang w:val="uk-UA"/>
        </w:rPr>
        <w:t>29.07.2022</w:t>
      </w:r>
      <w:r w:rsidRPr="00D67F9E">
        <w:rPr>
          <w:rStyle w:val="rvts9"/>
          <w:color w:val="000000"/>
          <w:lang w:val="uk-UA"/>
        </w:rPr>
        <w:t xml:space="preserve"> р. №</w:t>
      </w:r>
      <w:r w:rsidR="00FE6EB1">
        <w:rPr>
          <w:rStyle w:val="rvts9"/>
          <w:color w:val="000000"/>
          <w:lang w:val="uk-UA"/>
        </w:rPr>
        <w:t>155</w:t>
      </w:r>
    </w:p>
    <w:p w:rsidR="00D67F9E" w:rsidRPr="00D67F9E" w:rsidRDefault="00D67F9E" w:rsidP="00D67F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7F9E" w:rsidRPr="00D67F9E" w:rsidRDefault="00D67F9E" w:rsidP="00D67F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7F9E">
        <w:rPr>
          <w:rFonts w:ascii="Times New Roman" w:hAnsi="Times New Roman" w:cs="Times New Roman"/>
          <w:sz w:val="24"/>
          <w:szCs w:val="24"/>
          <w:lang w:val="uk-UA"/>
        </w:rPr>
        <w:t>Висновок</w:t>
      </w:r>
    </w:p>
    <w:p w:rsidR="00D67F9E" w:rsidRDefault="00D67F9E" w:rsidP="00D67F9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7F9E">
        <w:rPr>
          <w:rFonts w:ascii="Times New Roman" w:hAnsi="Times New Roman" w:cs="Times New Roman"/>
          <w:sz w:val="24"/>
          <w:szCs w:val="24"/>
          <w:lang w:val="uk-UA"/>
        </w:rPr>
        <w:t xml:space="preserve">органу опіки та піклування </w:t>
      </w:r>
      <w:proofErr w:type="spellStart"/>
      <w:r w:rsidRPr="00D67F9E">
        <w:rPr>
          <w:rFonts w:ascii="Times New Roman" w:hAnsi="Times New Roman" w:cs="Times New Roman"/>
          <w:sz w:val="24"/>
          <w:szCs w:val="24"/>
          <w:lang w:val="uk-UA"/>
        </w:rPr>
        <w:t>Саф’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про визначення місця проживання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Олександровича, 26.02.2012 р. н.,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Івана Олександровича, 11.09.2013 р. н., з батьком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Олександром Дмитровичем</w:t>
      </w:r>
    </w:p>
    <w:p w:rsidR="00D67F9E" w:rsidRDefault="00FF5425" w:rsidP="00FF542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 Ізмаїльському міськрайонному суді Одеської області слухається справа № 946/8066/19 за позовом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Павлівни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Дмитровича про розірвання шлюбу та зустрічною заявою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Дмитровича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Павлівни, третя особа, яка не заявляє самостійних вимог – служба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FF542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області, про визначення місця проживання дітей.</w:t>
      </w:r>
    </w:p>
    <w:p w:rsidR="00FF5425" w:rsidRDefault="00FF5425" w:rsidP="00FF542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24.10.2011 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Дмитрович зареєстрував шлюб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(дошлюбне прізвище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Єфременко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Оленою Павлівною.</w:t>
      </w:r>
    </w:p>
    <w:p w:rsidR="00FF5425" w:rsidRDefault="00FF5425" w:rsidP="00FF542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подружнього життя мають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Олександровича, 26.02.2012 р. н.,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Івана Олександровича, 11.09.2013 р. н.</w:t>
      </w:r>
    </w:p>
    <w:p w:rsidR="00FF5425" w:rsidRDefault="00FF5425" w:rsidP="00FF1D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Подружнє життя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Дмитровича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Павлівни не склалось, і на даний час в Ізмаїльському міськрайонному суді Одеської області слухається справа про розірвання шлюбу та визначення місця проживання дітей.</w:t>
      </w:r>
    </w:p>
    <w:p w:rsidR="00B83494" w:rsidRDefault="00FF5425" w:rsidP="00FF1D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діти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Максим Олександрович, 26.02.2012 р. н., та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Іван Олександрович, 11.09.2013 р. н., мешкають з батьком за адресою: Одеська область, Ізмаїльський район, с.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Утконосівка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, вул. Михайлівська, 63 а, </w:t>
      </w:r>
      <w:bookmarkEnd w:id="0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де створені належні умови для проживання </w:t>
      </w:r>
      <w:r w:rsidR="00DA131F">
        <w:rPr>
          <w:rFonts w:ascii="Times New Roman" w:hAnsi="Times New Roman" w:cs="Times New Roman"/>
          <w:sz w:val="24"/>
          <w:szCs w:val="24"/>
          <w:lang w:val="uk-UA"/>
        </w:rPr>
        <w:t>дітей, про що 12.07.2022 р.</w:t>
      </w:r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складено акт обстеження умов проживання комісією у складі завідувача сектору розвитку сімейних форм виховання служби у справах дітей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="00B83494" w:rsidRPr="00FF542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83494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радиСтупак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І. А., головного спеціаліста сектору розвитку сімейних форм виховання служби у справах дітей </w:t>
      </w:r>
      <w:proofErr w:type="spellStart"/>
      <w:r w:rsidR="00B83494"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="00B83494" w:rsidRPr="00FF542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83494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B8349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DA131F">
        <w:rPr>
          <w:rFonts w:ascii="Times New Roman" w:hAnsi="Times New Roman" w:cs="Times New Roman"/>
          <w:sz w:val="24"/>
          <w:szCs w:val="24"/>
          <w:lang w:val="uk-UA"/>
        </w:rPr>
        <w:t xml:space="preserve"> Казани В. І. та поліцейського офіцера громади </w:t>
      </w:r>
      <w:proofErr w:type="spellStart"/>
      <w:r w:rsidR="00DA131F">
        <w:rPr>
          <w:rFonts w:ascii="Times New Roman" w:hAnsi="Times New Roman" w:cs="Times New Roman"/>
          <w:sz w:val="24"/>
          <w:szCs w:val="24"/>
          <w:lang w:val="uk-UA"/>
        </w:rPr>
        <w:t>Топал</w:t>
      </w:r>
      <w:proofErr w:type="spellEnd"/>
      <w:r w:rsidR="00DA131F">
        <w:rPr>
          <w:rFonts w:ascii="Times New Roman" w:hAnsi="Times New Roman" w:cs="Times New Roman"/>
          <w:sz w:val="24"/>
          <w:szCs w:val="24"/>
          <w:lang w:val="uk-UA"/>
        </w:rPr>
        <w:t xml:space="preserve"> Р. В.</w:t>
      </w:r>
    </w:p>
    <w:p w:rsidR="00DA131F" w:rsidRDefault="00DA131F" w:rsidP="00B83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місцем проживання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Дмитрович характеризується позитивно, на обліках у лікаря-нарколога та лікаря-психіатра не перебуває. Займається веденням домашнього господарства, вирощує ранні овочі в теплиці на своїй присадибній ділянці, має земельні ділянки, які надав в оренду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Агропрайм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Холдинг». </w:t>
      </w:r>
    </w:p>
    <w:p w:rsidR="00B33C42" w:rsidRDefault="00B33C42" w:rsidP="00B83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Діти навчаються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Утконосівському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ЗЗСО. Згідно характеристик з місця навчання дітей, їх вихованням займається батько, мати участі в розвитку та вихованні синів не приймає.</w:t>
      </w:r>
    </w:p>
    <w:p w:rsidR="005A1B43" w:rsidRDefault="005A1B43" w:rsidP="00B83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Павлівна зареєстрована за адресою: Одеська область, Ізмаїльський район,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Броска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24, але за зазначеною адресою не проживає, виїхала за кордон.</w:t>
      </w:r>
    </w:p>
    <w:p w:rsidR="005A1B43" w:rsidRDefault="005A1B43" w:rsidP="00B83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Під час бесіди з працівниками служби у справах дітей діти повідоми</w:t>
      </w:r>
      <w:r w:rsidR="0038445A">
        <w:rPr>
          <w:rFonts w:ascii="Times New Roman" w:hAnsi="Times New Roman" w:cs="Times New Roman"/>
          <w:sz w:val="24"/>
          <w:szCs w:val="24"/>
          <w:lang w:val="uk-UA"/>
        </w:rPr>
        <w:t>, що проживають з батьком і надалі бажають з ним проживати.</w:t>
      </w:r>
    </w:p>
    <w:p w:rsidR="00B33C42" w:rsidRDefault="00B33C42" w:rsidP="00B33C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3C42">
        <w:rPr>
          <w:rFonts w:ascii="Times New Roman" w:hAnsi="Times New Roman" w:cs="Times New Roman"/>
          <w:sz w:val="24"/>
          <w:szCs w:val="24"/>
          <w:lang w:val="uk-UA"/>
        </w:rPr>
        <w:lastRenderedPageBreak/>
        <w:t>Враховуючи все вищенаведене, керуючись ст. 19, 160, 161 Сімейного кодексу України, беручи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уваги ставлення батьків до виконання батьківських обов</w:t>
      </w:r>
      <w:r w:rsidRPr="00B33C42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язків, бажання дітей,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B33C42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Ізмаїльського району Одеської області як орган опіки та піклування вирішила вважати за доцільне визначити місце проживання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Олександровича, 26.02.2012 р. н.,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Івана Олександровича, 11.09.2013 р. н., з батьком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Олександром Дмитровичем</w:t>
      </w:r>
    </w:p>
    <w:p w:rsidR="0038445A" w:rsidRPr="00B33C42" w:rsidRDefault="0038445A" w:rsidP="00B33C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FE6EB1" w:rsidRDefault="00B33C42" w:rsidP="00B33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33C42" w:rsidRPr="00B33C42" w:rsidRDefault="00B33C42" w:rsidP="00FE6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>Саф’янівський</w:t>
      </w:r>
      <w:proofErr w:type="spellEnd"/>
      <w:r w:rsidR="00FE6EB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>сільський</w:t>
      </w:r>
      <w:proofErr w:type="spellEnd"/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голова</w:t>
      </w:r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>Наталія</w:t>
      </w:r>
      <w:proofErr w:type="spellEnd"/>
      <w:proofErr w:type="gramEnd"/>
      <w:r w:rsidRPr="00B33C4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ТОДОРОВА</w:t>
      </w:r>
    </w:p>
    <w:p w:rsidR="00B33C42" w:rsidRDefault="00B33C42" w:rsidP="00FE6E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33C42" w:rsidRPr="00B33C42" w:rsidRDefault="00B33C42" w:rsidP="00B33C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3C42">
        <w:rPr>
          <w:rFonts w:ascii="Times New Roman" w:hAnsi="Times New Roman" w:cs="Times New Roman"/>
          <w:sz w:val="20"/>
          <w:szCs w:val="20"/>
          <w:lang w:val="uk-UA"/>
        </w:rPr>
        <w:t xml:space="preserve">вик. </w:t>
      </w:r>
      <w:proofErr w:type="spellStart"/>
      <w:r w:rsidRPr="00B33C42">
        <w:rPr>
          <w:rFonts w:ascii="Times New Roman" w:hAnsi="Times New Roman" w:cs="Times New Roman"/>
          <w:sz w:val="20"/>
          <w:szCs w:val="20"/>
          <w:lang w:val="uk-UA"/>
        </w:rPr>
        <w:t>Арешкіна</w:t>
      </w:r>
      <w:proofErr w:type="spellEnd"/>
      <w:r w:rsidRPr="00B33C42">
        <w:rPr>
          <w:rFonts w:ascii="Times New Roman" w:hAnsi="Times New Roman" w:cs="Times New Roman"/>
          <w:sz w:val="20"/>
          <w:szCs w:val="20"/>
          <w:lang w:val="uk-UA"/>
        </w:rPr>
        <w:t xml:space="preserve"> С. І.</w:t>
      </w:r>
    </w:p>
    <w:p w:rsidR="00FF5425" w:rsidRPr="00B33C42" w:rsidRDefault="00FF5425" w:rsidP="00FF54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5425" w:rsidRPr="00B33C42" w:rsidSect="008A13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005"/>
    <w:rsid w:val="00165005"/>
    <w:rsid w:val="0038445A"/>
    <w:rsid w:val="00466A92"/>
    <w:rsid w:val="005A1B43"/>
    <w:rsid w:val="006F0669"/>
    <w:rsid w:val="008A13C5"/>
    <w:rsid w:val="00B33C42"/>
    <w:rsid w:val="00B83494"/>
    <w:rsid w:val="00D67F9E"/>
    <w:rsid w:val="00DA131F"/>
    <w:rsid w:val="00FE6EB1"/>
    <w:rsid w:val="00FF1D55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67F9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316">
    <w:name w:val="rvps316"/>
    <w:basedOn w:val="a"/>
    <w:rsid w:val="00D6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67F9E"/>
  </w:style>
  <w:style w:type="paragraph" w:customStyle="1" w:styleId="rvps317">
    <w:name w:val="rvps317"/>
    <w:basedOn w:val="a"/>
    <w:rsid w:val="00D6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9">
    <w:name w:val="rvps319"/>
    <w:basedOn w:val="a"/>
    <w:rsid w:val="00D6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E6E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2022-07-25T05:24:00Z</dcterms:created>
  <dcterms:modified xsi:type="dcterms:W3CDTF">2022-07-28T06:15:00Z</dcterms:modified>
</cp:coreProperties>
</file>