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95" w:rsidRDefault="009B4E95" w:rsidP="009B4E95">
      <w:pPr>
        <w:spacing w:line="240" w:lineRule="auto"/>
        <w:jc w:val="center"/>
      </w:pPr>
      <w:r w:rsidRPr="00FC2C3C">
        <w:rPr>
          <w:noProof/>
          <w:sz w:val="20"/>
          <w:lang w:val="ru-RU" w:eastAsia="ru-RU"/>
        </w:rPr>
        <w:drawing>
          <wp:inline distT="0" distB="0" distL="0" distR="0">
            <wp:extent cx="523875" cy="685800"/>
            <wp:effectExtent l="0" t="0" r="9525" b="0"/>
            <wp:docPr id="1" name="Рисунок 1" descr="вчА2145 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вчА2145 0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E95" w:rsidRPr="000E176D" w:rsidRDefault="009B4E95" w:rsidP="009B4E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76D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9B4E95" w:rsidRPr="000E176D" w:rsidRDefault="009B4E95" w:rsidP="009B4E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76D">
        <w:rPr>
          <w:rFonts w:ascii="Times New Roman" w:hAnsi="Times New Roman" w:cs="Times New Roman"/>
          <w:b/>
          <w:bCs/>
          <w:sz w:val="24"/>
          <w:szCs w:val="24"/>
        </w:rPr>
        <w:t>ВИКОНАВЧИЙ КОМІТЕТ</w:t>
      </w:r>
    </w:p>
    <w:p w:rsidR="009B4E95" w:rsidRPr="000E176D" w:rsidRDefault="009B4E95" w:rsidP="009B4E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76D">
        <w:rPr>
          <w:rFonts w:ascii="Times New Roman" w:hAnsi="Times New Roman" w:cs="Times New Roman"/>
          <w:b/>
          <w:bCs/>
          <w:sz w:val="24"/>
          <w:szCs w:val="24"/>
        </w:rPr>
        <w:t xml:space="preserve">САФ’ЯНІВСЬКОЇ СІЛЬСЬКОЇ РАДИ </w:t>
      </w:r>
    </w:p>
    <w:p w:rsidR="009B4E95" w:rsidRPr="000E176D" w:rsidRDefault="009B4E95" w:rsidP="009B4E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76D">
        <w:rPr>
          <w:rFonts w:ascii="Times New Roman" w:hAnsi="Times New Roman" w:cs="Times New Roman"/>
          <w:b/>
          <w:bCs/>
          <w:sz w:val="24"/>
          <w:szCs w:val="24"/>
        </w:rPr>
        <w:t xml:space="preserve">ІЗМАЇЛЬСЬКОГО РАЙОНУ </w:t>
      </w:r>
    </w:p>
    <w:p w:rsidR="009B4E95" w:rsidRPr="000E176D" w:rsidRDefault="009B4E95" w:rsidP="009B4E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76D">
        <w:rPr>
          <w:rFonts w:ascii="Times New Roman" w:hAnsi="Times New Roman" w:cs="Times New Roman"/>
          <w:b/>
          <w:bCs/>
          <w:sz w:val="24"/>
          <w:szCs w:val="24"/>
        </w:rPr>
        <w:t>ОДЕСЬКОЇ ОБЛАСТІ</w:t>
      </w:r>
    </w:p>
    <w:p w:rsidR="009B4E95" w:rsidRPr="000E176D" w:rsidRDefault="009B4E95" w:rsidP="009B4E95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4E95" w:rsidRPr="000E176D" w:rsidRDefault="009B4E95" w:rsidP="009B4E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176D">
        <w:rPr>
          <w:rFonts w:ascii="Times New Roman" w:hAnsi="Times New Roman" w:cs="Times New Roman"/>
          <w:b/>
          <w:bCs/>
          <w:sz w:val="24"/>
          <w:szCs w:val="24"/>
        </w:rPr>
        <w:t xml:space="preserve"> РІШЕННЯ</w:t>
      </w:r>
    </w:p>
    <w:p w:rsidR="009B4E95" w:rsidRPr="000E176D" w:rsidRDefault="009B4E95" w:rsidP="009B4E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4E95" w:rsidRPr="009B4E95" w:rsidRDefault="009B4E95" w:rsidP="009B4E95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B4E95">
        <w:rPr>
          <w:rFonts w:ascii="Times New Roman" w:hAnsi="Times New Roman" w:cs="Times New Roman"/>
          <w:sz w:val="24"/>
          <w:szCs w:val="24"/>
        </w:rPr>
        <w:t>24 червня 2022 року</w:t>
      </w:r>
      <w:r w:rsidRPr="009B4E95">
        <w:rPr>
          <w:rFonts w:ascii="Times New Roman" w:hAnsi="Times New Roman" w:cs="Times New Roman"/>
          <w:sz w:val="24"/>
          <w:szCs w:val="24"/>
        </w:rPr>
        <w:tab/>
      </w:r>
      <w:r w:rsidRPr="009B4E95">
        <w:rPr>
          <w:rFonts w:ascii="Times New Roman" w:hAnsi="Times New Roman" w:cs="Times New Roman"/>
          <w:sz w:val="24"/>
          <w:szCs w:val="24"/>
        </w:rPr>
        <w:tab/>
      </w:r>
      <w:r w:rsidRPr="009B4E95">
        <w:rPr>
          <w:rFonts w:ascii="Times New Roman" w:hAnsi="Times New Roman" w:cs="Times New Roman"/>
          <w:sz w:val="24"/>
          <w:szCs w:val="24"/>
        </w:rPr>
        <w:tab/>
      </w:r>
      <w:r w:rsidRPr="009B4E95">
        <w:rPr>
          <w:rFonts w:ascii="Times New Roman" w:hAnsi="Times New Roman" w:cs="Times New Roman"/>
          <w:sz w:val="24"/>
          <w:szCs w:val="24"/>
        </w:rPr>
        <w:tab/>
      </w:r>
      <w:r w:rsidRPr="009B4E95">
        <w:rPr>
          <w:rFonts w:ascii="Times New Roman" w:hAnsi="Times New Roman" w:cs="Times New Roman"/>
          <w:sz w:val="24"/>
          <w:szCs w:val="24"/>
        </w:rPr>
        <w:tab/>
      </w:r>
      <w:r w:rsidRPr="009B4E95">
        <w:rPr>
          <w:rFonts w:ascii="Times New Roman" w:hAnsi="Times New Roman" w:cs="Times New Roman"/>
          <w:sz w:val="24"/>
          <w:szCs w:val="24"/>
        </w:rPr>
        <w:tab/>
      </w:r>
      <w:r w:rsidRPr="009B4E95">
        <w:rPr>
          <w:rFonts w:ascii="Times New Roman" w:hAnsi="Times New Roman" w:cs="Times New Roman"/>
          <w:sz w:val="24"/>
          <w:szCs w:val="24"/>
        </w:rPr>
        <w:tab/>
      </w:r>
      <w:r w:rsidR="009B7C16">
        <w:rPr>
          <w:rFonts w:ascii="Times New Roman" w:hAnsi="Times New Roman" w:cs="Times New Roman"/>
          <w:sz w:val="24"/>
          <w:szCs w:val="24"/>
        </w:rPr>
        <w:tab/>
      </w:r>
      <w:r w:rsidR="009B7C16">
        <w:rPr>
          <w:rFonts w:ascii="Times New Roman" w:hAnsi="Times New Roman" w:cs="Times New Roman"/>
          <w:sz w:val="24"/>
          <w:szCs w:val="24"/>
        </w:rPr>
        <w:tab/>
      </w:r>
      <w:r w:rsidR="009B7C1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9B4E95">
        <w:rPr>
          <w:rFonts w:ascii="Times New Roman" w:hAnsi="Times New Roman" w:cs="Times New Roman"/>
          <w:sz w:val="24"/>
          <w:szCs w:val="24"/>
        </w:rPr>
        <w:t xml:space="preserve">№ </w:t>
      </w:r>
      <w:r w:rsidR="009B7C16">
        <w:rPr>
          <w:rFonts w:ascii="Times New Roman" w:hAnsi="Times New Roman" w:cs="Times New Roman"/>
          <w:sz w:val="24"/>
          <w:szCs w:val="24"/>
        </w:rPr>
        <w:t>121</w:t>
      </w:r>
      <w:r w:rsidRPr="009B4E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E95" w:rsidRPr="009B4E95" w:rsidRDefault="009B4E95" w:rsidP="009B4E95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03C7C" w:rsidRPr="009B4E95" w:rsidRDefault="00303C7C" w:rsidP="009B4E95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B4E95">
        <w:rPr>
          <w:rFonts w:ascii="Times New Roman" w:hAnsi="Times New Roman" w:cs="Times New Roman"/>
          <w:b/>
          <w:sz w:val="24"/>
          <w:szCs w:val="24"/>
        </w:rPr>
        <w:t>Про внесення</w:t>
      </w:r>
      <w:r w:rsidR="009B4E95" w:rsidRPr="009B4E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b/>
          <w:sz w:val="24"/>
          <w:szCs w:val="24"/>
        </w:rPr>
        <w:t>змін до Програми</w:t>
      </w:r>
      <w:r w:rsidR="009B4E95" w:rsidRPr="009B4E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b/>
          <w:sz w:val="24"/>
          <w:szCs w:val="24"/>
        </w:rPr>
        <w:t>надання</w:t>
      </w:r>
    </w:p>
    <w:p w:rsidR="00303C7C" w:rsidRPr="009B4E95" w:rsidRDefault="009B4E95" w:rsidP="009B4E95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B4E95">
        <w:rPr>
          <w:rFonts w:ascii="Times New Roman" w:hAnsi="Times New Roman" w:cs="Times New Roman"/>
          <w:b/>
          <w:sz w:val="24"/>
          <w:szCs w:val="24"/>
        </w:rPr>
        <w:t>м</w:t>
      </w:r>
      <w:r w:rsidR="00303C7C" w:rsidRPr="009B4E95">
        <w:rPr>
          <w:rFonts w:ascii="Times New Roman" w:hAnsi="Times New Roman" w:cs="Times New Roman"/>
          <w:b/>
          <w:sz w:val="24"/>
          <w:szCs w:val="24"/>
        </w:rPr>
        <w:t>атеріальної</w:t>
      </w:r>
      <w:r w:rsidRPr="009B4E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C7C" w:rsidRPr="009B4E95">
        <w:rPr>
          <w:rFonts w:ascii="Times New Roman" w:hAnsi="Times New Roman" w:cs="Times New Roman"/>
          <w:b/>
          <w:sz w:val="24"/>
          <w:szCs w:val="24"/>
        </w:rPr>
        <w:t>допомоги</w:t>
      </w:r>
      <w:r w:rsidRPr="009B4E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C7C" w:rsidRPr="009B4E95">
        <w:rPr>
          <w:rFonts w:ascii="Times New Roman" w:hAnsi="Times New Roman" w:cs="Times New Roman"/>
          <w:b/>
          <w:sz w:val="24"/>
          <w:szCs w:val="24"/>
        </w:rPr>
        <w:t>мешканцям</w:t>
      </w:r>
      <w:r w:rsidRPr="009B4E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C7C" w:rsidRPr="009B4E95">
        <w:rPr>
          <w:rFonts w:ascii="Times New Roman" w:hAnsi="Times New Roman" w:cs="Times New Roman"/>
          <w:b/>
          <w:sz w:val="24"/>
          <w:szCs w:val="24"/>
        </w:rPr>
        <w:t>Саф'янівської</w:t>
      </w:r>
    </w:p>
    <w:p w:rsidR="00303C7C" w:rsidRPr="009B4E95" w:rsidRDefault="00303C7C" w:rsidP="009B4E95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B4E95">
        <w:rPr>
          <w:rFonts w:ascii="Times New Roman" w:hAnsi="Times New Roman" w:cs="Times New Roman"/>
          <w:b/>
          <w:sz w:val="24"/>
          <w:szCs w:val="24"/>
        </w:rPr>
        <w:t>сільської</w:t>
      </w:r>
      <w:r w:rsidR="009B4E95" w:rsidRPr="009B4E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b/>
          <w:sz w:val="24"/>
          <w:szCs w:val="24"/>
        </w:rPr>
        <w:t>територіальної</w:t>
      </w:r>
      <w:r w:rsidR="009B4E95" w:rsidRPr="009B4E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b/>
          <w:sz w:val="24"/>
          <w:szCs w:val="24"/>
        </w:rPr>
        <w:t>громади</w:t>
      </w:r>
      <w:r w:rsidR="009B4E95" w:rsidRPr="009B4E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b/>
          <w:sz w:val="24"/>
          <w:szCs w:val="24"/>
        </w:rPr>
        <w:t xml:space="preserve">Ізмаїльського району </w:t>
      </w:r>
    </w:p>
    <w:p w:rsidR="00303C7C" w:rsidRPr="009B4E95" w:rsidRDefault="009B4E95" w:rsidP="009B4E95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B4E95">
        <w:rPr>
          <w:rFonts w:ascii="Times New Roman" w:hAnsi="Times New Roman" w:cs="Times New Roman"/>
          <w:b/>
          <w:sz w:val="24"/>
          <w:szCs w:val="24"/>
        </w:rPr>
        <w:t>о</w:t>
      </w:r>
      <w:r w:rsidR="00303C7C" w:rsidRPr="009B4E95">
        <w:rPr>
          <w:rFonts w:ascii="Times New Roman" w:hAnsi="Times New Roman" w:cs="Times New Roman"/>
          <w:b/>
          <w:sz w:val="24"/>
          <w:szCs w:val="24"/>
        </w:rPr>
        <w:t>деської</w:t>
      </w:r>
      <w:r w:rsidRPr="009B4E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C7C" w:rsidRPr="009B4E95">
        <w:rPr>
          <w:rFonts w:ascii="Times New Roman" w:hAnsi="Times New Roman" w:cs="Times New Roman"/>
          <w:b/>
          <w:sz w:val="24"/>
          <w:szCs w:val="24"/>
        </w:rPr>
        <w:t>області на 2021-2025 роки «Милосердя в дії»</w:t>
      </w:r>
    </w:p>
    <w:p w:rsidR="00303C7C" w:rsidRPr="009B4E95" w:rsidRDefault="009B4E95" w:rsidP="009B4E95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4E95">
        <w:rPr>
          <w:rFonts w:ascii="Times New Roman" w:hAnsi="Times New Roman" w:cs="Times New Roman"/>
          <w:b/>
          <w:sz w:val="24"/>
          <w:szCs w:val="24"/>
        </w:rPr>
        <w:t>з</w:t>
      </w:r>
      <w:r w:rsidR="00303C7C" w:rsidRPr="009B4E95">
        <w:rPr>
          <w:rFonts w:ascii="Times New Roman" w:hAnsi="Times New Roman" w:cs="Times New Roman"/>
          <w:b/>
          <w:sz w:val="24"/>
          <w:szCs w:val="24"/>
        </w:rPr>
        <w:t>атвердженої</w:t>
      </w:r>
      <w:r w:rsidRPr="009B4E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C7C" w:rsidRPr="009B4E95">
        <w:rPr>
          <w:rFonts w:ascii="Times New Roman" w:hAnsi="Times New Roman" w:cs="Times New Roman"/>
          <w:b/>
          <w:sz w:val="24"/>
          <w:szCs w:val="24"/>
        </w:rPr>
        <w:t>рішенням</w:t>
      </w:r>
      <w:r w:rsidRPr="009B4E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C7C" w:rsidRPr="009B4E95">
        <w:rPr>
          <w:rFonts w:ascii="Times New Roman" w:hAnsi="Times New Roman" w:cs="Times New Roman"/>
          <w:b/>
          <w:sz w:val="24"/>
          <w:szCs w:val="24"/>
        </w:rPr>
        <w:t>сесії №181-VIII від 29.01.2021 року</w:t>
      </w:r>
    </w:p>
    <w:p w:rsidR="00303C7C" w:rsidRPr="009B4E95" w:rsidRDefault="00303C7C" w:rsidP="009B4E95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03C7C" w:rsidRPr="009B4E95" w:rsidRDefault="00303C7C" w:rsidP="009B4E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B4E95">
        <w:rPr>
          <w:rFonts w:ascii="Times New Roman" w:hAnsi="Times New Roman" w:cs="Times New Roman"/>
          <w:sz w:val="24"/>
          <w:szCs w:val="24"/>
        </w:rPr>
        <w:t>Відповідно до ст. 28,34,40,52,59 Закону України Про місцеве</w:t>
      </w:r>
      <w:r w:rsidR="009B4E95" w:rsidRP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самоврядування в Україні» від 21.05.1997 року № 280/97 ВР, Постанови Кабінету</w:t>
      </w:r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Міністрів</w:t>
      </w:r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України № 252 від 11.03.2022 року «Деякі</w:t>
      </w:r>
      <w:r w:rsidR="009B4E95" w:rsidRP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питання</w:t>
      </w:r>
      <w:r w:rsidR="009B4E95" w:rsidRP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формування</w:t>
      </w:r>
      <w:r w:rsidR="009B4E95" w:rsidRP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бюджетів в період</w:t>
      </w:r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воєнного стану», розпорядження</w:t>
      </w:r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Одеської</w:t>
      </w:r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обласної</w:t>
      </w:r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військової</w:t>
      </w:r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адміністрації №131/А – 2022 від 25.03.2022 року «Про окремі</w:t>
      </w:r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питання</w:t>
      </w:r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організації</w:t>
      </w:r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поховання</w:t>
      </w:r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військовослужбовців</w:t>
      </w:r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Збройних Сил України та інших</w:t>
      </w:r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військових</w:t>
      </w:r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формувань , утворених</w:t>
      </w:r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відповідно</w:t>
      </w:r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до</w:t>
      </w:r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законодавства</w:t>
      </w:r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України,учасників</w:t>
      </w:r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добровольчих</w:t>
      </w:r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формувань</w:t>
      </w:r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територіальних громад області, які</w:t>
      </w:r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загинули (померли) під час проходження</w:t>
      </w:r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військової</w:t>
      </w:r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служби»</w:t>
      </w:r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виконавчий</w:t>
      </w:r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комітет</w:t>
      </w:r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Саф'янівської</w:t>
      </w:r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сільської ради Ізмаїльського району Одеської</w:t>
      </w:r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області</w:t>
      </w:r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вирішив:</w:t>
      </w:r>
    </w:p>
    <w:p w:rsidR="00303C7C" w:rsidRPr="009B4E95" w:rsidRDefault="00303C7C" w:rsidP="009B4E95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03C7C" w:rsidRPr="009B4E95" w:rsidRDefault="00303C7C" w:rsidP="009B4E95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4E3BF7" w:rsidRPr="009B4E95" w:rsidRDefault="009B4E95" w:rsidP="009B4E95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1.Внести </w:t>
      </w:r>
      <w:r w:rsidR="00303C7C" w:rsidRPr="009B4E95">
        <w:rPr>
          <w:rFonts w:ascii="Times New Roman" w:hAnsi="Times New Roman" w:cs="Times New Roman"/>
          <w:sz w:val="24"/>
          <w:szCs w:val="24"/>
        </w:rPr>
        <w:t>зміни до Програми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C7C" w:rsidRPr="009B4E95">
        <w:rPr>
          <w:rFonts w:ascii="Times New Roman" w:hAnsi="Times New Roman" w:cs="Times New Roman"/>
          <w:sz w:val="24"/>
          <w:szCs w:val="24"/>
        </w:rPr>
        <w:t>надання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C7C" w:rsidRPr="009B4E95">
        <w:rPr>
          <w:rFonts w:ascii="Times New Roman" w:hAnsi="Times New Roman" w:cs="Times New Roman"/>
          <w:sz w:val="24"/>
          <w:szCs w:val="24"/>
        </w:rPr>
        <w:t>матеріальної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C7C" w:rsidRPr="009B4E95">
        <w:rPr>
          <w:rFonts w:ascii="Times New Roman" w:hAnsi="Times New Roman" w:cs="Times New Roman"/>
          <w:sz w:val="24"/>
          <w:szCs w:val="24"/>
        </w:rPr>
        <w:t>допомоги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C7C" w:rsidRPr="009B4E95">
        <w:rPr>
          <w:rFonts w:ascii="Times New Roman" w:hAnsi="Times New Roman" w:cs="Times New Roman"/>
          <w:sz w:val="24"/>
          <w:szCs w:val="24"/>
        </w:rPr>
        <w:t>мешканцям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C7C" w:rsidRPr="009B4E95">
        <w:rPr>
          <w:rFonts w:ascii="Times New Roman" w:hAnsi="Times New Roman" w:cs="Times New Roman"/>
          <w:sz w:val="24"/>
          <w:szCs w:val="24"/>
        </w:rPr>
        <w:t>Саф'янівської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C7C" w:rsidRPr="009B4E95">
        <w:rPr>
          <w:rFonts w:ascii="Times New Roman" w:hAnsi="Times New Roman" w:cs="Times New Roman"/>
          <w:sz w:val="24"/>
          <w:szCs w:val="24"/>
        </w:rPr>
        <w:t>сільської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C7C" w:rsidRPr="009B4E95">
        <w:rPr>
          <w:rFonts w:ascii="Times New Roman" w:hAnsi="Times New Roman" w:cs="Times New Roman"/>
          <w:sz w:val="24"/>
          <w:szCs w:val="24"/>
        </w:rPr>
        <w:t>територіальної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C7C" w:rsidRPr="009B4E95">
        <w:rPr>
          <w:rFonts w:ascii="Times New Roman" w:hAnsi="Times New Roman" w:cs="Times New Roman"/>
          <w:sz w:val="24"/>
          <w:szCs w:val="24"/>
        </w:rPr>
        <w:t>громади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C7C" w:rsidRPr="009B4E95">
        <w:rPr>
          <w:rFonts w:ascii="Times New Roman" w:hAnsi="Times New Roman" w:cs="Times New Roman"/>
          <w:sz w:val="24"/>
          <w:szCs w:val="24"/>
        </w:rPr>
        <w:t>Ізмаїльського району Одеської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C7C" w:rsidRPr="009B4E95">
        <w:rPr>
          <w:rFonts w:ascii="Times New Roman" w:hAnsi="Times New Roman" w:cs="Times New Roman"/>
          <w:sz w:val="24"/>
          <w:szCs w:val="24"/>
        </w:rPr>
        <w:t>області на 2021-2025 роки «Милосердя в дії», а саме :</w:t>
      </w:r>
      <w:r w:rsidR="004E3BF7" w:rsidRPr="009B4E95">
        <w:rPr>
          <w:rFonts w:ascii="Times New Roman" w:hAnsi="Times New Roman" w:cs="Times New Roman"/>
          <w:sz w:val="24"/>
          <w:szCs w:val="24"/>
        </w:rPr>
        <w:t>видатки на поховання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BF7" w:rsidRPr="009B4E95">
        <w:rPr>
          <w:rFonts w:ascii="Times New Roman" w:hAnsi="Times New Roman" w:cs="Times New Roman"/>
          <w:sz w:val="24"/>
          <w:szCs w:val="24"/>
        </w:rPr>
        <w:t>учасників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BF7" w:rsidRPr="009B4E95">
        <w:rPr>
          <w:rFonts w:ascii="Times New Roman" w:hAnsi="Times New Roman" w:cs="Times New Roman"/>
          <w:sz w:val="24"/>
          <w:szCs w:val="24"/>
        </w:rPr>
        <w:t>бойових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BF7" w:rsidRPr="009B4E95">
        <w:rPr>
          <w:rFonts w:ascii="Times New Roman" w:hAnsi="Times New Roman" w:cs="Times New Roman"/>
          <w:sz w:val="24"/>
          <w:szCs w:val="24"/>
        </w:rPr>
        <w:t>дій та осіб з інвалідністю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BF7" w:rsidRPr="009B4E95">
        <w:rPr>
          <w:rFonts w:ascii="Times New Roman" w:hAnsi="Times New Roman" w:cs="Times New Roman"/>
          <w:sz w:val="24"/>
          <w:szCs w:val="24"/>
        </w:rPr>
        <w:t>внаслідок війни.</w:t>
      </w:r>
      <w:bookmarkStart w:id="0" w:name="_GoBack"/>
      <w:bookmarkEnd w:id="0"/>
    </w:p>
    <w:p w:rsidR="00303C7C" w:rsidRPr="009B4E95" w:rsidRDefault="00303C7C" w:rsidP="00303C7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4E95">
        <w:rPr>
          <w:rFonts w:ascii="Times New Roman" w:hAnsi="Times New Roman" w:cs="Times New Roman"/>
          <w:sz w:val="24"/>
          <w:szCs w:val="24"/>
        </w:rPr>
        <w:t>2. Таблиці 2 викласти в новій</w:t>
      </w:r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редакції (додається).</w:t>
      </w:r>
    </w:p>
    <w:p w:rsidR="00303C7C" w:rsidRPr="009B4E95" w:rsidRDefault="00303C7C" w:rsidP="00303C7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4E95">
        <w:rPr>
          <w:rFonts w:ascii="Times New Roman" w:hAnsi="Times New Roman" w:cs="Times New Roman"/>
          <w:sz w:val="24"/>
          <w:szCs w:val="24"/>
        </w:rPr>
        <w:t xml:space="preserve">3.Контроль за виконанням </w:t>
      </w:r>
      <w:r w:rsidR="009B4E95" w:rsidRPr="009B4E95">
        <w:rPr>
          <w:rFonts w:ascii="Times New Roman" w:hAnsi="Times New Roman" w:cs="Times New Roman"/>
          <w:sz w:val="24"/>
          <w:szCs w:val="24"/>
        </w:rPr>
        <w:t>даного</w:t>
      </w:r>
      <w:r w:rsidRPr="009B4E95">
        <w:rPr>
          <w:rFonts w:ascii="Times New Roman" w:hAnsi="Times New Roman" w:cs="Times New Roman"/>
          <w:sz w:val="24"/>
          <w:szCs w:val="24"/>
        </w:rPr>
        <w:t xml:space="preserve"> рішення</w:t>
      </w:r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 xml:space="preserve">покласти на заступника </w:t>
      </w:r>
      <w:proofErr w:type="spellStart"/>
      <w:r w:rsidRPr="009B4E95">
        <w:rPr>
          <w:rFonts w:ascii="Times New Roman" w:hAnsi="Times New Roman" w:cs="Times New Roman"/>
          <w:sz w:val="24"/>
          <w:szCs w:val="24"/>
        </w:rPr>
        <w:t>Саф'янівського</w:t>
      </w:r>
      <w:proofErr w:type="spellEnd"/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сільського</w:t>
      </w:r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голови</w:t>
      </w:r>
      <w:r w:rsidR="009B4E95">
        <w:rPr>
          <w:rFonts w:ascii="Times New Roman" w:hAnsi="Times New Roman" w:cs="Times New Roman"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sz w:val="24"/>
          <w:szCs w:val="24"/>
        </w:rPr>
        <w:t>Івана ЧЕПОЯ.</w:t>
      </w:r>
    </w:p>
    <w:p w:rsidR="00303C7C" w:rsidRPr="009B4E95" w:rsidRDefault="00303C7C" w:rsidP="00303C7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03C7C" w:rsidRPr="009B4E95" w:rsidRDefault="00303C7C" w:rsidP="00303C7C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B4E95">
        <w:rPr>
          <w:rFonts w:ascii="Times New Roman" w:hAnsi="Times New Roman" w:cs="Times New Roman"/>
          <w:b/>
          <w:sz w:val="24"/>
          <w:szCs w:val="24"/>
        </w:rPr>
        <w:t>Саф'янівський</w:t>
      </w:r>
      <w:proofErr w:type="spellEnd"/>
      <w:r w:rsidR="009B4E95" w:rsidRPr="009B4E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4E95">
        <w:rPr>
          <w:rFonts w:ascii="Times New Roman" w:hAnsi="Times New Roman" w:cs="Times New Roman"/>
          <w:b/>
          <w:sz w:val="24"/>
          <w:szCs w:val="24"/>
        </w:rPr>
        <w:t xml:space="preserve">сільський голова </w:t>
      </w:r>
      <w:r w:rsidRPr="009B4E95">
        <w:rPr>
          <w:rFonts w:ascii="Times New Roman" w:hAnsi="Times New Roman" w:cs="Times New Roman"/>
          <w:b/>
          <w:sz w:val="24"/>
          <w:szCs w:val="24"/>
        </w:rPr>
        <w:tab/>
      </w:r>
      <w:r w:rsidRPr="009B4E95">
        <w:rPr>
          <w:rFonts w:ascii="Times New Roman" w:hAnsi="Times New Roman" w:cs="Times New Roman"/>
          <w:b/>
          <w:sz w:val="24"/>
          <w:szCs w:val="24"/>
        </w:rPr>
        <w:tab/>
      </w:r>
      <w:r w:rsidRPr="009B4E95">
        <w:rPr>
          <w:rFonts w:ascii="Times New Roman" w:hAnsi="Times New Roman" w:cs="Times New Roman"/>
          <w:b/>
          <w:sz w:val="24"/>
          <w:szCs w:val="24"/>
        </w:rPr>
        <w:tab/>
      </w:r>
      <w:r w:rsidRPr="009B4E95">
        <w:rPr>
          <w:rFonts w:ascii="Times New Roman" w:hAnsi="Times New Roman" w:cs="Times New Roman"/>
          <w:b/>
          <w:sz w:val="24"/>
          <w:szCs w:val="24"/>
        </w:rPr>
        <w:tab/>
      </w:r>
      <w:r w:rsidRPr="009B4E95">
        <w:rPr>
          <w:rFonts w:ascii="Times New Roman" w:hAnsi="Times New Roman" w:cs="Times New Roman"/>
          <w:b/>
          <w:sz w:val="24"/>
          <w:szCs w:val="24"/>
        </w:rPr>
        <w:tab/>
        <w:t>Наталія ТОДОРОВА</w:t>
      </w:r>
    </w:p>
    <w:p w:rsidR="00303C7C" w:rsidRPr="009B4E95" w:rsidRDefault="00303C7C" w:rsidP="00303C7C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03C7C" w:rsidRDefault="00303C7C" w:rsidP="00303C7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852746" w:rsidRPr="00303C7C" w:rsidRDefault="009B7C16">
      <w:pPr>
        <w:rPr>
          <w:lang w:val="ru-RU"/>
        </w:rPr>
      </w:pPr>
    </w:p>
    <w:sectPr w:rsidR="00852746" w:rsidRPr="00303C7C" w:rsidSect="00FD400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4345"/>
    <w:rsid w:val="00303C7C"/>
    <w:rsid w:val="004269D5"/>
    <w:rsid w:val="004874EE"/>
    <w:rsid w:val="004E3BF7"/>
    <w:rsid w:val="00634345"/>
    <w:rsid w:val="007C6909"/>
    <w:rsid w:val="009B4E95"/>
    <w:rsid w:val="009B7C16"/>
    <w:rsid w:val="00FD4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C7C"/>
    <w:pPr>
      <w:spacing w:after="200" w:line="360" w:lineRule="auto"/>
      <w:ind w:firstLine="567"/>
      <w:jc w:val="both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E95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1377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fin1</dc:creator>
  <cp:keywords/>
  <dc:description/>
  <cp:lastModifiedBy>Admin</cp:lastModifiedBy>
  <cp:revision>7</cp:revision>
  <cp:lastPrinted>2022-06-24T10:01:00Z</cp:lastPrinted>
  <dcterms:created xsi:type="dcterms:W3CDTF">2022-06-23T12:56:00Z</dcterms:created>
  <dcterms:modified xsi:type="dcterms:W3CDTF">2022-06-24T10:01:00Z</dcterms:modified>
</cp:coreProperties>
</file>