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16" w:rsidRDefault="002B0516" w:rsidP="002B0516">
      <w:pPr>
        <w:jc w:val="both"/>
        <w:rPr>
          <w:b/>
          <w:lang w:val="uk-UA"/>
        </w:rPr>
      </w:pPr>
      <w:r>
        <w:rPr>
          <w:b/>
          <w:lang w:val="uk-UA"/>
        </w:rPr>
        <w:t>Таблиця 2. Розрахунок необхідного обсягу фінансування на 2021-2025 роки</w:t>
      </w:r>
    </w:p>
    <w:p w:rsidR="002B0516" w:rsidRDefault="002B0516" w:rsidP="002B0516">
      <w:pPr>
        <w:tabs>
          <w:tab w:val="left" w:pos="8820"/>
        </w:tabs>
        <w:jc w:val="both"/>
        <w:rPr>
          <w:lang w:val="uk-UA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418"/>
        <w:gridCol w:w="1277"/>
        <w:gridCol w:w="1135"/>
        <w:gridCol w:w="1135"/>
        <w:gridCol w:w="1135"/>
      </w:tblGrid>
      <w:tr w:rsidR="002B0516" w:rsidRP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потребуючих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допомогу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(осіб)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Обсяг необхідних коштів на 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Обсяг необхідних коштів на 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Обсяг необхідних коштів на 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Обсяг необхідних коштів на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2024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Обсяг необхідних коштів на </w:t>
            </w:r>
          </w:p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 р.</w:t>
            </w:r>
          </w:p>
        </w:tc>
      </w:tr>
      <w:tr w:rsidR="002B0516" w:rsidRP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Надання матеріальної допомоги на відзначення святкових дат, пам’ятних подій та на звернення громадян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346,3</w:t>
            </w:r>
          </w:p>
          <w:p w:rsidR="002B0516" w:rsidRDefault="002B0516">
            <w:pPr>
              <w:jc w:val="center"/>
              <w:rPr>
                <w:lang w:val="uk-UA"/>
              </w:rPr>
            </w:pPr>
            <w:r>
              <w:t>(</w:t>
            </w:r>
            <w:r>
              <w:rPr>
                <w:lang w:val="uk-UA"/>
              </w:rPr>
              <w:t xml:space="preserve">з урахуванням оплати поштового </w:t>
            </w:r>
            <w:proofErr w:type="spellStart"/>
            <w:r>
              <w:rPr>
                <w:lang w:val="uk-UA"/>
              </w:rPr>
              <w:t>збіру</w:t>
            </w:r>
            <w:proofErr w:type="spellEnd"/>
            <w:r>
              <w:rPr>
                <w:lang w:val="uk-UA"/>
              </w:rPr>
              <w:t xml:space="preserve"> 8,7 тис. 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646,3</w:t>
            </w:r>
          </w:p>
          <w:p w:rsidR="002B0516" w:rsidRDefault="002B0516">
            <w:pPr>
              <w:jc w:val="center"/>
              <w:rPr>
                <w:lang w:val="uk-UA"/>
              </w:rPr>
            </w:pPr>
            <w:r>
              <w:t>(</w:t>
            </w:r>
            <w:r>
              <w:rPr>
                <w:lang w:val="uk-UA"/>
              </w:rPr>
              <w:t xml:space="preserve">з урахуванням оплати поштового </w:t>
            </w:r>
            <w:proofErr w:type="spellStart"/>
            <w:r>
              <w:rPr>
                <w:lang w:val="uk-UA"/>
              </w:rPr>
              <w:t>збіру</w:t>
            </w:r>
            <w:proofErr w:type="spellEnd"/>
            <w:r>
              <w:rPr>
                <w:lang w:val="uk-UA"/>
              </w:rPr>
              <w:t xml:space="preserve"> 8,7 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646,3</w:t>
            </w:r>
          </w:p>
          <w:p w:rsidR="002B0516" w:rsidRDefault="002B0516">
            <w:pPr>
              <w:jc w:val="center"/>
              <w:rPr>
                <w:lang w:val="uk-UA"/>
              </w:rPr>
            </w:pPr>
            <w:r>
              <w:t xml:space="preserve"> (</w:t>
            </w:r>
            <w:r>
              <w:rPr>
                <w:lang w:val="uk-UA"/>
              </w:rPr>
              <w:t xml:space="preserve">з урахуванням оплати поштового </w:t>
            </w:r>
            <w:proofErr w:type="spellStart"/>
            <w:r>
              <w:rPr>
                <w:lang w:val="uk-UA"/>
              </w:rPr>
              <w:t>збіру</w:t>
            </w:r>
            <w:proofErr w:type="spellEnd"/>
            <w:r>
              <w:rPr>
                <w:lang w:val="uk-UA"/>
              </w:rPr>
              <w:t xml:space="preserve"> 8,7 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346,3</w:t>
            </w:r>
          </w:p>
          <w:p w:rsidR="002B0516" w:rsidRDefault="002B0516">
            <w:pPr>
              <w:jc w:val="center"/>
              <w:rPr>
                <w:lang w:val="uk-UA"/>
              </w:rPr>
            </w:pPr>
            <w:r>
              <w:t>(</w:t>
            </w:r>
            <w:r>
              <w:rPr>
                <w:lang w:val="uk-UA"/>
              </w:rPr>
              <w:t xml:space="preserve">з урахуванням оплати поштового </w:t>
            </w:r>
            <w:proofErr w:type="spellStart"/>
            <w:r>
              <w:rPr>
                <w:lang w:val="uk-UA"/>
              </w:rPr>
              <w:t>збіру</w:t>
            </w:r>
            <w:proofErr w:type="spellEnd"/>
            <w:r>
              <w:rPr>
                <w:lang w:val="uk-UA"/>
              </w:rPr>
              <w:t xml:space="preserve"> 8,7 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346,3</w:t>
            </w:r>
          </w:p>
          <w:p w:rsidR="002B0516" w:rsidRDefault="002B0516">
            <w:pPr>
              <w:jc w:val="center"/>
              <w:rPr>
                <w:lang w:val="uk-UA"/>
              </w:rPr>
            </w:pPr>
            <w:r>
              <w:t>(</w:t>
            </w:r>
            <w:r>
              <w:rPr>
                <w:lang w:val="uk-UA"/>
              </w:rPr>
              <w:t xml:space="preserve">з урахуванням оплати поштового </w:t>
            </w:r>
            <w:proofErr w:type="spellStart"/>
            <w:r>
              <w:rPr>
                <w:lang w:val="uk-UA"/>
              </w:rPr>
              <w:t>збіру</w:t>
            </w:r>
            <w:proofErr w:type="spellEnd"/>
            <w:r>
              <w:rPr>
                <w:lang w:val="uk-UA"/>
              </w:rPr>
              <w:t xml:space="preserve"> 8,7 тис. грн.)</w:t>
            </w:r>
          </w:p>
        </w:tc>
      </w:tr>
      <w:tr w:rsid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2.Поховання безпритульних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</w:tr>
      <w:tr w:rsid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Зубопротезування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47,0</w:t>
            </w:r>
          </w:p>
        </w:tc>
      </w:tr>
      <w:tr w:rsid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2B05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rPr>
                <w:lang w:val="uk-UA"/>
              </w:rPr>
              <w:t>Видатки на поховання учасників бойових дій та осіб з інвалідністю внаслідок війни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B0516" w:rsidTr="002B051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1070,0</w:t>
            </w:r>
          </w:p>
        </w:tc>
      </w:tr>
    </w:tbl>
    <w:p w:rsidR="00852746" w:rsidRDefault="002B0516"/>
    <w:sectPr w:rsidR="008527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5"/>
    <w:rsid w:val="002B0516"/>
    <w:rsid w:val="004269D5"/>
    <w:rsid w:val="007C6909"/>
    <w:rsid w:val="009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2A25"/>
  <w15:chartTrackingRefBased/>
  <w15:docId w15:val="{D242808D-D1FD-4BD2-B933-33BA45E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fin1</cp:lastModifiedBy>
  <cp:revision>2</cp:revision>
  <dcterms:created xsi:type="dcterms:W3CDTF">2022-06-23T13:04:00Z</dcterms:created>
  <dcterms:modified xsi:type="dcterms:W3CDTF">2022-06-23T13:06:00Z</dcterms:modified>
</cp:coreProperties>
</file>