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52" w:rsidRDefault="00EF533B" w:rsidP="00EF533B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3B" w:rsidRPr="003E12FC" w:rsidRDefault="00EF533B" w:rsidP="00EF53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EF533B" w:rsidRPr="003E12FC" w:rsidRDefault="00EF533B" w:rsidP="00EF53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EF533B" w:rsidRPr="003E12FC" w:rsidRDefault="00EF533B" w:rsidP="00EF53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EF533B" w:rsidRPr="003E12FC" w:rsidRDefault="00EF533B" w:rsidP="00EF53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EF533B" w:rsidRPr="003E12FC" w:rsidRDefault="00EF533B" w:rsidP="00EF53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EF533B" w:rsidRPr="003E12FC" w:rsidRDefault="00EF533B" w:rsidP="00EF533B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F533B" w:rsidRPr="003E12FC" w:rsidRDefault="00552BA8" w:rsidP="00EF53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F533B" w:rsidRPr="003E12F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EF533B" w:rsidRPr="003E12FC" w:rsidRDefault="00EF533B" w:rsidP="00EF53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552BA8"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>червня 2022 року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12F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12F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12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3E12FC">
        <w:rPr>
          <w:rFonts w:ascii="Times New Roman" w:hAnsi="Times New Roman" w:cs="Times New Roman"/>
          <w:sz w:val="24"/>
          <w:szCs w:val="24"/>
          <w:lang w:val="uk-UA"/>
        </w:rPr>
        <w:t>120</w:t>
      </w:r>
    </w:p>
    <w:p w:rsidR="00EF533B" w:rsidRPr="003E12FC" w:rsidRDefault="00EF533B" w:rsidP="00EF533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прийняття в дар</w:t>
      </w: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b/>
          <w:sz w:val="24"/>
          <w:szCs w:val="24"/>
          <w:lang w:val="uk-UA"/>
        </w:rPr>
        <w:t>житлового будинку</w:t>
      </w:r>
      <w:r w:rsidR="00512DC8" w:rsidRPr="003E12F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bookmarkStart w:id="0" w:name="_GoBack"/>
      <w:bookmarkEnd w:id="0"/>
      <w:r w:rsidRPr="003E12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якому зареєстрована дитина</w:t>
      </w:r>
    </w:p>
    <w:p w:rsidR="00EF533B" w:rsidRPr="003E12FC" w:rsidRDefault="00EF533B" w:rsidP="00EF533B">
      <w:pPr>
        <w:jc w:val="both"/>
        <w:rPr>
          <w:lang w:val="uk-UA"/>
        </w:rPr>
      </w:pPr>
    </w:p>
    <w:p w:rsidR="00EF533B" w:rsidRPr="003E12FC" w:rsidRDefault="00EF533B" w:rsidP="00EF53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34 Закону України «Про місцеве самоврядування в Україні»,ст. 17, 18 Закону України «Про охорону дитинства», розглянувши заяву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 на прийняття в дар</w:t>
      </w:r>
      <w:r w:rsidR="00552BA8"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 за адресою: Одеська область, Ізмаїльський район, с.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, в якому зареєстрована дитина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ХХХХХХХХХХ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 р. н., та надані документи, </w:t>
      </w:r>
      <w:r w:rsidR="00A70EC6" w:rsidRPr="003E12FC">
        <w:rPr>
          <w:rFonts w:ascii="Times New Roman" w:hAnsi="Times New Roman" w:cs="Times New Roman"/>
          <w:sz w:val="24"/>
          <w:szCs w:val="24"/>
          <w:lang w:val="uk-UA"/>
        </w:rPr>
        <w:t>враховуючи інтереси ди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A70EC6" w:rsidRPr="003E12FC">
        <w:rPr>
          <w:rFonts w:ascii="Times New Roman" w:hAnsi="Times New Roman" w:cs="Times New Roman"/>
          <w:sz w:val="24"/>
          <w:szCs w:val="24"/>
          <w:lang w:val="uk-UA"/>
        </w:rPr>
        <w:t>ини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>, виконавчий комітет Саф’янівської сільської ради Ізмаїльського району Одеської області</w:t>
      </w: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533B" w:rsidRPr="003E12FC" w:rsidRDefault="00EF533B" w:rsidP="00EF53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="00552BA8"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дозвіл на прийняття в дар від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 за адресою: Одеська область, Ізмаїльський район, </w:t>
      </w:r>
      <w:r w:rsidR="00A70EC6"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A70EC6"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A70EC6" w:rsidRPr="003E12FC">
        <w:rPr>
          <w:rFonts w:ascii="Times New Roman" w:hAnsi="Times New Roman" w:cs="Times New Roman"/>
          <w:sz w:val="24"/>
          <w:szCs w:val="24"/>
          <w:lang w:val="uk-UA"/>
        </w:rPr>
        <w:t>, в якому зареєстрована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A70EC6" w:rsidRPr="003E12F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A70EC6" w:rsidRPr="003E12FC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552BA8"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200D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 р. н., ос</w:t>
      </w:r>
      <w:r w:rsidR="00A70EC6" w:rsidRPr="003E12FC">
        <w:rPr>
          <w:rFonts w:ascii="Times New Roman" w:hAnsi="Times New Roman" w:cs="Times New Roman"/>
          <w:sz w:val="24"/>
          <w:szCs w:val="24"/>
          <w:lang w:val="uk-UA"/>
        </w:rPr>
        <w:t>кільки при цьому права ди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A70EC6" w:rsidRPr="003E12FC">
        <w:rPr>
          <w:rFonts w:ascii="Times New Roman" w:hAnsi="Times New Roman" w:cs="Times New Roman"/>
          <w:sz w:val="24"/>
          <w:szCs w:val="24"/>
          <w:lang w:val="uk-UA"/>
        </w:rPr>
        <w:t>ини</w:t>
      </w:r>
      <w:r w:rsidRPr="003E12FC">
        <w:rPr>
          <w:rFonts w:ascii="Times New Roman" w:hAnsi="Times New Roman" w:cs="Times New Roman"/>
          <w:sz w:val="24"/>
          <w:szCs w:val="24"/>
          <w:lang w:val="uk-UA"/>
        </w:rPr>
        <w:t xml:space="preserve"> не будуть порушені.</w:t>
      </w:r>
    </w:p>
    <w:p w:rsidR="00EF533B" w:rsidRPr="003E12FC" w:rsidRDefault="00EF533B" w:rsidP="00EF53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Саф’янівського сільського голови Ізмаїльського району Одеської області Чепоя І. Г.</w:t>
      </w: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0EC6" w:rsidRPr="003E12FC" w:rsidRDefault="00A70EC6" w:rsidP="00EF5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0EC6" w:rsidRPr="003E12FC" w:rsidRDefault="00A70EC6" w:rsidP="00EF5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0EC6" w:rsidRPr="003E12FC" w:rsidRDefault="00A70EC6" w:rsidP="00EF5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12FC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 сільський голо</w:t>
      </w:r>
      <w:r w:rsidR="00552BA8" w:rsidRPr="003E12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                            </w:t>
      </w:r>
      <w:r w:rsidRPr="003E12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Наталія ТОДОРОВА</w:t>
      </w: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33B" w:rsidRPr="003E12FC" w:rsidRDefault="00EF533B" w:rsidP="00EF53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33B" w:rsidRPr="003E12FC" w:rsidRDefault="00EF533B" w:rsidP="00EF533B">
      <w:pPr>
        <w:jc w:val="center"/>
        <w:rPr>
          <w:lang w:val="uk-UA"/>
        </w:rPr>
      </w:pPr>
    </w:p>
    <w:sectPr w:rsidR="00EF533B" w:rsidRPr="003E12FC" w:rsidSect="00ED7A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648"/>
    <w:multiLevelType w:val="hybridMultilevel"/>
    <w:tmpl w:val="D55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5CC4"/>
    <w:rsid w:val="0002200D"/>
    <w:rsid w:val="003E12FC"/>
    <w:rsid w:val="00512DC8"/>
    <w:rsid w:val="00552BA8"/>
    <w:rsid w:val="00A01F64"/>
    <w:rsid w:val="00A70EC6"/>
    <w:rsid w:val="00AB5CC4"/>
    <w:rsid w:val="00ED7A3E"/>
    <w:rsid w:val="00EF533B"/>
    <w:rsid w:val="00FD7852"/>
    <w:rsid w:val="00FF1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33B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2022-06-24T09:58:00Z</cp:lastPrinted>
  <dcterms:created xsi:type="dcterms:W3CDTF">2022-06-17T07:55:00Z</dcterms:created>
  <dcterms:modified xsi:type="dcterms:W3CDTF">2022-06-30T07:12:00Z</dcterms:modified>
</cp:coreProperties>
</file>