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97" w:rsidRDefault="00D75997" w:rsidP="00D75997">
      <w:pPr>
        <w:jc w:val="center"/>
      </w:pPr>
      <w:r>
        <w:rPr>
          <w:noProof/>
          <w:sz w:val="20"/>
        </w:rPr>
        <w:drawing>
          <wp:inline distT="0" distB="0" distL="0" distR="0">
            <wp:extent cx="524510" cy="683895"/>
            <wp:effectExtent l="19050" t="0" r="8890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997" w:rsidRDefault="00D75997" w:rsidP="00D759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D75997" w:rsidRDefault="00D75997" w:rsidP="00D759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D75997" w:rsidRDefault="00D75997" w:rsidP="00D759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D75997" w:rsidRDefault="00D75997" w:rsidP="00D759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D75997" w:rsidRDefault="00D75997" w:rsidP="00D759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D75997" w:rsidRDefault="00D75997" w:rsidP="00D75997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75997" w:rsidRDefault="00D75997" w:rsidP="00D759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D75997" w:rsidRDefault="00D75997" w:rsidP="00D759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75997" w:rsidRDefault="00D75997" w:rsidP="00D7599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09 червня 2022 року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6120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120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120A1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6120A1">
        <w:rPr>
          <w:rFonts w:ascii="Times New Roman" w:hAnsi="Times New Roman" w:cs="Times New Roman"/>
          <w:sz w:val="24"/>
          <w:szCs w:val="24"/>
          <w:lang w:val="uk-UA"/>
        </w:rPr>
        <w:t>104</w:t>
      </w:r>
    </w:p>
    <w:p w:rsidR="00D75997" w:rsidRDefault="00D75997" w:rsidP="00D71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1943" w:rsidRPr="00D71943" w:rsidRDefault="00D71943" w:rsidP="00D71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19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обсягу витрат, що підлягають </w:t>
      </w:r>
    </w:p>
    <w:p w:rsidR="00D71943" w:rsidRPr="00D71943" w:rsidRDefault="00D71943" w:rsidP="00D71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19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компенсації власникам жилих приміщень, які пов’язані  </w:t>
      </w:r>
    </w:p>
    <w:p w:rsidR="00D71943" w:rsidRPr="00D71943" w:rsidRDefault="00D71943" w:rsidP="00D71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19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безоплатним розміщенням внутрішньо переміщених </w:t>
      </w:r>
    </w:p>
    <w:p w:rsidR="00D71943" w:rsidRPr="00D71943" w:rsidRDefault="00D71943" w:rsidP="00D71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1943">
        <w:rPr>
          <w:rFonts w:ascii="Times New Roman" w:hAnsi="Times New Roman" w:cs="Times New Roman"/>
          <w:b/>
          <w:sz w:val="24"/>
          <w:szCs w:val="24"/>
          <w:lang w:val="uk-UA"/>
        </w:rPr>
        <w:t>осіб у травні 2022 року на території Саф'янівської</w:t>
      </w:r>
    </w:p>
    <w:p w:rsidR="00D71943" w:rsidRPr="00D71943" w:rsidRDefault="00D71943" w:rsidP="00D719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1943">
        <w:rPr>
          <w:rFonts w:ascii="Times New Roman" w:hAnsi="Times New Roman" w:cs="Times New Roman"/>
          <w:b/>
          <w:sz w:val="24"/>
          <w:szCs w:val="24"/>
          <w:lang w:val="uk-UA"/>
        </w:rPr>
        <w:t>сільської ради Ізмаїльського району Одеської області</w:t>
      </w:r>
    </w:p>
    <w:p w:rsidR="00D71943" w:rsidRPr="00D71943" w:rsidRDefault="00D71943" w:rsidP="00D719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1943" w:rsidRDefault="00D71943" w:rsidP="00D71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1943">
        <w:rPr>
          <w:rFonts w:ascii="Times New Roman" w:hAnsi="Times New Roman" w:cs="Times New Roman"/>
          <w:sz w:val="24"/>
          <w:szCs w:val="24"/>
          <w:lang w:val="uk-UA"/>
        </w:rPr>
        <w:t>Відповідно до ст.34,40,52,59 Закону України «Про місцеве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самоврядування в Україні» від 21.05.1997 року № 280/97 ВР, Постанови Кабінету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Міністрів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України № 332 від 20 березня 2022 року «Деякі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питання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допомоги на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внутрішньо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переміщеним особам», Постанови Кабінету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Міністрів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України № 333 від 19 березня 2022 року «Про затвердження Порядку компенсації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витрат на тимчасове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розміщення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внутрішньо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переміщених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осіб, які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перемістилися у період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 xml:space="preserve">воєнного часу і не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отримують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щомісячної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адресної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допомоги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внутрішньо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переміщеним особам для покриття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 xml:space="preserve">витрат на проживання , в тому числі на оплату </w:t>
      </w:r>
      <w:proofErr w:type="spellStart"/>
      <w:r w:rsidRPr="00D71943">
        <w:rPr>
          <w:rFonts w:ascii="Times New Roman" w:hAnsi="Times New Roman" w:cs="Times New Roman"/>
          <w:sz w:val="24"/>
          <w:szCs w:val="24"/>
          <w:lang w:val="uk-UA"/>
        </w:rPr>
        <w:t>житлово</w:t>
      </w:r>
      <w:proofErr w:type="spellEnd"/>
      <w:r w:rsidRPr="00D71943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комунальних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послуг»»( в редакції постанови Кабінету Міністрів України від 29.04.2022 року № 490),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виконавчий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комітет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Саф'янівської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сільської ради Ізмаїльського району Одеської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1943" w:rsidRDefault="00D71943" w:rsidP="00D719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71943" w:rsidRPr="00D71943" w:rsidRDefault="00D71943" w:rsidP="00D71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1943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D71943" w:rsidRPr="00D71943" w:rsidRDefault="00D71943" w:rsidP="00D7194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1943" w:rsidRPr="00D71943" w:rsidRDefault="00D71943" w:rsidP="00D7194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1943">
        <w:rPr>
          <w:rFonts w:ascii="Times New Roman" w:hAnsi="Times New Roman" w:cs="Times New Roman"/>
          <w:sz w:val="24"/>
          <w:szCs w:val="24"/>
          <w:lang w:val="uk-UA"/>
        </w:rPr>
        <w:t>1.Затвердити обсяг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витрат, 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підлягають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компенсації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власникам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жилих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приміщень, які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пов’язані  з безоплатним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розміщенням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внутрішньо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переміщених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осіб у травні 2022 року  на території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Саф'янівської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сільської ради Ізмаїльського району Одеської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області (додаток 2, додаток 3).</w:t>
      </w:r>
    </w:p>
    <w:p w:rsidR="00D71943" w:rsidRPr="00D71943" w:rsidRDefault="00D71943" w:rsidP="00D719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1943">
        <w:rPr>
          <w:rFonts w:ascii="Times New Roman" w:hAnsi="Times New Roman" w:cs="Times New Roman"/>
          <w:sz w:val="24"/>
          <w:szCs w:val="24"/>
          <w:lang w:val="uk-UA"/>
        </w:rPr>
        <w:t>2.Контроль за виконанням даного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 xml:space="preserve">покласти на заступника </w:t>
      </w:r>
      <w:proofErr w:type="spellStart"/>
      <w:r w:rsidRPr="00D71943">
        <w:rPr>
          <w:rFonts w:ascii="Times New Roman" w:hAnsi="Times New Roman" w:cs="Times New Roman"/>
          <w:sz w:val="24"/>
          <w:szCs w:val="24"/>
          <w:lang w:val="uk-UA"/>
        </w:rPr>
        <w:t>Саф'янівського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сільського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943">
        <w:rPr>
          <w:rFonts w:ascii="Times New Roman" w:hAnsi="Times New Roman" w:cs="Times New Roman"/>
          <w:sz w:val="24"/>
          <w:szCs w:val="24"/>
          <w:lang w:val="uk-UA"/>
        </w:rPr>
        <w:t>Івана ЧЕПОЯ.</w:t>
      </w:r>
    </w:p>
    <w:p w:rsidR="00D71943" w:rsidRPr="00D71943" w:rsidRDefault="00D71943" w:rsidP="00D7194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1943" w:rsidRPr="00D71943" w:rsidRDefault="00D71943" w:rsidP="00D7194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71943" w:rsidRPr="00D71943" w:rsidRDefault="00D71943" w:rsidP="00D7194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71943">
        <w:rPr>
          <w:rFonts w:ascii="Times New Roman" w:hAnsi="Times New Roman" w:cs="Times New Roman"/>
          <w:b/>
          <w:sz w:val="24"/>
          <w:szCs w:val="24"/>
          <w:lang w:val="uk-UA"/>
        </w:rPr>
        <w:t>Саф'янівський</w:t>
      </w:r>
      <w:proofErr w:type="spellEnd"/>
      <w:r w:rsidRPr="00D719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сільський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71943">
        <w:rPr>
          <w:rFonts w:ascii="Times New Roman" w:hAnsi="Times New Roman" w:cs="Times New Roman"/>
          <w:b/>
          <w:sz w:val="24"/>
          <w:szCs w:val="24"/>
          <w:lang w:val="uk-UA"/>
        </w:rPr>
        <w:t>Наталія ТОДОРОВА</w:t>
      </w:r>
    </w:p>
    <w:p w:rsidR="00474E75" w:rsidRPr="00D71943" w:rsidRDefault="00474E75">
      <w:pPr>
        <w:rPr>
          <w:lang w:val="uk-UA"/>
        </w:rPr>
      </w:pPr>
    </w:p>
    <w:sectPr w:rsidR="00474E75" w:rsidRPr="00D71943" w:rsidSect="0059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1943"/>
    <w:rsid w:val="00474E75"/>
    <w:rsid w:val="00592971"/>
    <w:rsid w:val="006120A1"/>
    <w:rsid w:val="00A2283B"/>
    <w:rsid w:val="00D71943"/>
    <w:rsid w:val="00D7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2022-06-09T08:51:00Z</cp:lastPrinted>
  <dcterms:created xsi:type="dcterms:W3CDTF">2022-06-03T09:40:00Z</dcterms:created>
  <dcterms:modified xsi:type="dcterms:W3CDTF">2022-06-09T08:51:00Z</dcterms:modified>
</cp:coreProperties>
</file>