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D2" w:rsidRDefault="001A63D4" w:rsidP="001A63D4">
      <w:pPr>
        <w:jc w:val="center"/>
      </w:pPr>
      <w:r w:rsidRPr="00FC2C3C">
        <w:rPr>
          <w:noProof/>
          <w:sz w:val="20"/>
          <w:lang w:val="ru-RU" w:eastAsia="ru-RU"/>
        </w:rPr>
        <w:drawing>
          <wp:inline distT="0" distB="0" distL="0" distR="0">
            <wp:extent cx="523875" cy="685800"/>
            <wp:effectExtent l="0" t="0" r="9525" b="0"/>
            <wp:docPr id="1" name="Рисунок 1" descr="вчА2145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чА2145 0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3D4" w:rsidRPr="000E176D" w:rsidRDefault="001A63D4" w:rsidP="001A63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  <w:lang w:val="uk-UA"/>
        </w:rPr>
        <w:t>УКРАЇНА</w:t>
      </w:r>
    </w:p>
    <w:p w:rsidR="001A63D4" w:rsidRPr="000E176D" w:rsidRDefault="001A63D4" w:rsidP="001A63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ВИКОНАВЧИЙ КОМІТЕТ</w:t>
      </w:r>
    </w:p>
    <w:p w:rsidR="001A63D4" w:rsidRPr="000E176D" w:rsidRDefault="001A63D4" w:rsidP="001A63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САФ’ЯНІВСЬКОЇ СІЛЬСЬКОЇ РАДИ </w:t>
      </w:r>
    </w:p>
    <w:p w:rsidR="001A63D4" w:rsidRPr="000E176D" w:rsidRDefault="001A63D4" w:rsidP="001A63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ІЗМАЇЛЬСЬКОГО РАЙОНУ </w:t>
      </w:r>
    </w:p>
    <w:p w:rsidR="001A63D4" w:rsidRPr="000E176D" w:rsidRDefault="001A63D4" w:rsidP="001A63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ОДЕСЬКОЇ ОБЛАСТІ</w:t>
      </w:r>
    </w:p>
    <w:p w:rsidR="001A63D4" w:rsidRPr="000E176D" w:rsidRDefault="001A63D4" w:rsidP="001A63D4">
      <w:pPr>
        <w:tabs>
          <w:tab w:val="left" w:pos="4253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A63D4" w:rsidRPr="000E176D" w:rsidRDefault="001A63D4" w:rsidP="001A63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1A63D4" w:rsidRPr="000E176D" w:rsidRDefault="001A63D4" w:rsidP="001A63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A63D4" w:rsidRPr="000E176D" w:rsidRDefault="001A63D4" w:rsidP="001A63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A63D4" w:rsidRPr="000E176D" w:rsidRDefault="001A63D4" w:rsidP="001A63D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111D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червня 2022</w:t>
      </w:r>
      <w:r w:rsidR="00506F5E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506F5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06F5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06F5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06F5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06F5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06F5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06F5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06F5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06F5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06F5E">
        <w:rPr>
          <w:rFonts w:ascii="Times New Roman" w:hAnsi="Times New Roman" w:cs="Times New Roman"/>
          <w:sz w:val="24"/>
          <w:szCs w:val="24"/>
          <w:lang w:val="uk-UA"/>
        </w:rPr>
        <w:tab/>
        <w:t>№ 101</w:t>
      </w:r>
    </w:p>
    <w:p w:rsidR="001A63D4" w:rsidRPr="00111DD5" w:rsidRDefault="001A63D4" w:rsidP="001A63D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A63D4" w:rsidRPr="00111DD5" w:rsidRDefault="001A63D4" w:rsidP="001A63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DD5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прийняття в дар</w:t>
      </w:r>
    </w:p>
    <w:p w:rsidR="001A63D4" w:rsidRPr="00111DD5" w:rsidRDefault="001A63D4" w:rsidP="001A63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DD5">
        <w:rPr>
          <w:rFonts w:ascii="Times New Roman" w:hAnsi="Times New Roman" w:cs="Times New Roman"/>
          <w:b/>
          <w:sz w:val="24"/>
          <w:szCs w:val="24"/>
          <w:lang w:val="uk-UA"/>
        </w:rPr>
        <w:t>частин житлового будинку, з надвірними</w:t>
      </w:r>
    </w:p>
    <w:p w:rsidR="001A63D4" w:rsidRPr="00111DD5" w:rsidRDefault="001A63D4" w:rsidP="001A63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DD5">
        <w:rPr>
          <w:rFonts w:ascii="Times New Roman" w:hAnsi="Times New Roman" w:cs="Times New Roman"/>
          <w:b/>
          <w:sz w:val="24"/>
          <w:szCs w:val="24"/>
          <w:lang w:val="uk-UA"/>
        </w:rPr>
        <w:t>спорудами, в якому зареєстровані діти</w:t>
      </w:r>
    </w:p>
    <w:p w:rsidR="001A63D4" w:rsidRPr="00111DD5" w:rsidRDefault="001A63D4" w:rsidP="001A63D4">
      <w:pPr>
        <w:jc w:val="both"/>
        <w:rPr>
          <w:lang w:val="uk-UA"/>
        </w:rPr>
      </w:pPr>
    </w:p>
    <w:p w:rsidR="001A63D4" w:rsidRPr="00111DD5" w:rsidRDefault="001A63D4" w:rsidP="001A63D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ст. 34 Закону України «Про місцеве самоврядування в Україні»,ст. 17, 18 Закону України «Про охорону дитинства», розглянувши заяву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ХХХХХХХХХХ</w:t>
      </w:r>
      <w:r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їй дозволу на прийняття в дар</w:t>
      </w:r>
      <w:r w:rsidR="00111D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ХХХХХХХХ</w:t>
      </w:r>
      <w:r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</w:t>
      </w:r>
      <w:r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 по ½ належних їм част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будинку, з надвірними спорудами, за адресою: Одеська область, Ізмаїльський район, с.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ХХХХХХ</w:t>
      </w:r>
      <w:r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, в якому зареєстровані діти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ХХХХХХХХ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 р. н.,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ХХХХХХХХ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 р. н., та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ХХХХХХХХ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 р. н.</w:t>
      </w:r>
      <w:r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, та надані документи, 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>враховуючи інтереси ді</w:t>
      </w:r>
      <w:r w:rsidRPr="00111DD5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>ей</w:t>
      </w:r>
      <w:r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, виконавчий комітет </w:t>
      </w:r>
      <w:proofErr w:type="spellStart"/>
      <w:r w:rsidRPr="00111DD5">
        <w:rPr>
          <w:rFonts w:ascii="Times New Roman" w:hAnsi="Times New Roman" w:cs="Times New Roman"/>
          <w:sz w:val="24"/>
          <w:szCs w:val="24"/>
          <w:lang w:val="uk-UA"/>
        </w:rPr>
        <w:t>Саф’янівської</w:t>
      </w:r>
      <w:proofErr w:type="spellEnd"/>
      <w:r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Ізмаїльського району Одеської області</w:t>
      </w:r>
    </w:p>
    <w:p w:rsidR="001A63D4" w:rsidRPr="00111DD5" w:rsidRDefault="001A63D4" w:rsidP="001A63D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3D4" w:rsidRPr="00111DD5" w:rsidRDefault="001A63D4" w:rsidP="001A63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DD5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1A63D4" w:rsidRPr="00111DD5" w:rsidRDefault="001A63D4" w:rsidP="001A63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3D4" w:rsidRPr="00111DD5" w:rsidRDefault="001A63D4" w:rsidP="001A63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ХХХХХХХХ</w:t>
      </w:r>
      <w:r w:rsidR="00111D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дозвіл на прийняття в дар від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ХХХХХХХХХ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ХХХХХХ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 по ½ належних їм часток житлового будинку, з надвірними спорудами, за адресою: Одеська область, Ізмаїльський район, с.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ХХХХХХХХ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ХХХХХХХ,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, в якому зареєстровані діти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ХХХХХХХХХ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 р. н.,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ХХХХХХХХ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 р. н., та </w:t>
      </w:r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E93FAF"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End"/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>. н.,</w:t>
      </w:r>
      <w:r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 ос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>кільки при цьому права ді</w:t>
      </w:r>
      <w:r w:rsidRPr="00111DD5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4C6CFE" w:rsidRPr="00111DD5">
        <w:rPr>
          <w:rFonts w:ascii="Times New Roman" w:hAnsi="Times New Roman" w:cs="Times New Roman"/>
          <w:sz w:val="24"/>
          <w:szCs w:val="24"/>
          <w:lang w:val="uk-UA"/>
        </w:rPr>
        <w:t>ей</w:t>
      </w:r>
      <w:r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 не будуть порушені.</w:t>
      </w:r>
    </w:p>
    <w:p w:rsidR="001A63D4" w:rsidRPr="00111DD5" w:rsidRDefault="001A63D4" w:rsidP="001A63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</w:t>
      </w:r>
      <w:proofErr w:type="spellStart"/>
      <w:r w:rsidRPr="00111DD5">
        <w:rPr>
          <w:rFonts w:ascii="Times New Roman" w:hAnsi="Times New Roman" w:cs="Times New Roman"/>
          <w:sz w:val="24"/>
          <w:szCs w:val="24"/>
          <w:lang w:val="uk-UA"/>
        </w:rPr>
        <w:t>Саф’янівського</w:t>
      </w:r>
      <w:proofErr w:type="spellEnd"/>
      <w:r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 сільського голови Ізмаїльського району Одеської області </w:t>
      </w:r>
      <w:proofErr w:type="spellStart"/>
      <w:r w:rsidRPr="00111DD5">
        <w:rPr>
          <w:rFonts w:ascii="Times New Roman" w:hAnsi="Times New Roman" w:cs="Times New Roman"/>
          <w:sz w:val="24"/>
          <w:szCs w:val="24"/>
          <w:lang w:val="uk-UA"/>
        </w:rPr>
        <w:t>Чепоя</w:t>
      </w:r>
      <w:proofErr w:type="spellEnd"/>
      <w:r w:rsidRPr="00111DD5">
        <w:rPr>
          <w:rFonts w:ascii="Times New Roman" w:hAnsi="Times New Roman" w:cs="Times New Roman"/>
          <w:sz w:val="24"/>
          <w:szCs w:val="24"/>
          <w:lang w:val="uk-UA"/>
        </w:rPr>
        <w:t xml:space="preserve"> І. Г.</w:t>
      </w:r>
    </w:p>
    <w:p w:rsidR="001A63D4" w:rsidRPr="00111DD5" w:rsidRDefault="001A63D4" w:rsidP="001A63D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3D4" w:rsidRPr="00111DD5" w:rsidRDefault="001A63D4" w:rsidP="001A63D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3D4" w:rsidRPr="00111DD5" w:rsidRDefault="001A63D4" w:rsidP="001A63D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3D4" w:rsidRPr="00111DD5" w:rsidRDefault="001A63D4" w:rsidP="001A63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111DD5">
        <w:rPr>
          <w:rFonts w:ascii="Times New Roman" w:hAnsi="Times New Roman" w:cs="Times New Roman"/>
          <w:b/>
          <w:sz w:val="24"/>
          <w:szCs w:val="24"/>
          <w:lang w:val="uk-UA"/>
        </w:rPr>
        <w:t>Саф’янівський</w:t>
      </w:r>
      <w:proofErr w:type="spellEnd"/>
      <w:r w:rsidRPr="00111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сільський г</w:t>
      </w:r>
      <w:r w:rsidR="00111DD5" w:rsidRPr="00111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олова                         </w:t>
      </w:r>
      <w:r w:rsidRPr="00111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Наталія ТОДОРОВА</w:t>
      </w:r>
    </w:p>
    <w:p w:rsidR="001A63D4" w:rsidRPr="00111DD5" w:rsidRDefault="001A63D4" w:rsidP="001A63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63D4" w:rsidRPr="00111DD5" w:rsidRDefault="001A63D4" w:rsidP="001A63D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3D4" w:rsidRPr="001A63D4" w:rsidRDefault="001A63D4" w:rsidP="001A63D4">
      <w:pPr>
        <w:jc w:val="both"/>
        <w:rPr>
          <w:lang w:val="ru-RU"/>
        </w:rPr>
      </w:pPr>
    </w:p>
    <w:sectPr w:rsidR="001A63D4" w:rsidRPr="001A63D4" w:rsidSect="00DA53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61648"/>
    <w:multiLevelType w:val="hybridMultilevel"/>
    <w:tmpl w:val="D55E1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574B7"/>
    <w:rsid w:val="00111DD5"/>
    <w:rsid w:val="001A63D4"/>
    <w:rsid w:val="00410598"/>
    <w:rsid w:val="004C6CFE"/>
    <w:rsid w:val="00506F5E"/>
    <w:rsid w:val="007652D2"/>
    <w:rsid w:val="009819C7"/>
    <w:rsid w:val="00D574B7"/>
    <w:rsid w:val="00DA53DF"/>
    <w:rsid w:val="00E93FAF"/>
    <w:rsid w:val="00FE3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3D4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1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2022-06-09T08:18:00Z</cp:lastPrinted>
  <dcterms:created xsi:type="dcterms:W3CDTF">2022-06-02T12:07:00Z</dcterms:created>
  <dcterms:modified xsi:type="dcterms:W3CDTF">2022-06-15T07:36:00Z</dcterms:modified>
</cp:coreProperties>
</file>