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37" w:rsidRDefault="005A7837" w:rsidP="005A7837">
      <w:pPr>
        <w:jc w:val="center"/>
      </w:pPr>
      <w:r>
        <w:rPr>
          <w:noProof/>
          <w:sz w:val="20"/>
        </w:rPr>
        <w:drawing>
          <wp:inline distT="0" distB="0" distL="0" distR="0">
            <wp:extent cx="523875" cy="688340"/>
            <wp:effectExtent l="1905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837" w:rsidRDefault="005A7837" w:rsidP="005A7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5A7837" w:rsidRDefault="005A7837" w:rsidP="005A7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5A7837" w:rsidRDefault="005A7837" w:rsidP="005A7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5A7837" w:rsidRDefault="005A7837" w:rsidP="005A7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5A7837" w:rsidRDefault="005A7837" w:rsidP="005A7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5A7837" w:rsidRDefault="005A7837" w:rsidP="005A7837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A7837" w:rsidRDefault="005A7837" w:rsidP="005A7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5A7837" w:rsidRDefault="005A7837" w:rsidP="005A7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A7837" w:rsidRPr="005A7837" w:rsidRDefault="005A7837" w:rsidP="005A7837">
      <w:pPr>
        <w:widowControl w:val="0"/>
        <w:tabs>
          <w:tab w:val="left" w:pos="5812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A7837">
        <w:rPr>
          <w:rFonts w:ascii="Times New Roman" w:hAnsi="Times New Roman" w:cs="Times New Roman"/>
          <w:sz w:val="24"/>
          <w:szCs w:val="24"/>
          <w:lang w:val="uk-UA"/>
        </w:rPr>
        <w:t xml:space="preserve">20  травня 2022 року  </w:t>
      </w:r>
      <w:r w:rsidRPr="005A78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A78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A783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A783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№ 95</w:t>
      </w:r>
    </w:p>
    <w:p w:rsidR="005A7837" w:rsidRPr="005A7837" w:rsidRDefault="005A7837" w:rsidP="005A7837">
      <w:pPr>
        <w:widowControl w:val="0"/>
        <w:tabs>
          <w:tab w:val="left" w:pos="58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A7837" w:rsidRPr="005A7837" w:rsidRDefault="005A7837" w:rsidP="005A7837">
      <w:pPr>
        <w:widowControl w:val="0"/>
        <w:tabs>
          <w:tab w:val="left" w:pos="58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A78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Про забезпечення виконання </w:t>
      </w:r>
    </w:p>
    <w:p w:rsidR="005A7837" w:rsidRPr="005A7837" w:rsidRDefault="005A7837" w:rsidP="005A7837">
      <w:pPr>
        <w:widowControl w:val="0"/>
        <w:tabs>
          <w:tab w:val="left" w:pos="58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A78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заходів, пов’язаних з мобілізаційною</w:t>
      </w:r>
    </w:p>
    <w:p w:rsidR="005A7837" w:rsidRPr="005A7837" w:rsidRDefault="005A7837" w:rsidP="005A7837">
      <w:pPr>
        <w:widowControl w:val="0"/>
        <w:tabs>
          <w:tab w:val="left" w:pos="58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A78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підготовкою, територіальною обороною </w:t>
      </w:r>
    </w:p>
    <w:p w:rsidR="005A7837" w:rsidRPr="005A7837" w:rsidRDefault="005A7837" w:rsidP="005A7837">
      <w:pPr>
        <w:widowControl w:val="0"/>
        <w:tabs>
          <w:tab w:val="left" w:pos="58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A78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та цивільним захистом</w:t>
      </w:r>
      <w:r w:rsidRPr="005A78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5A7837" w:rsidRPr="005A7837" w:rsidRDefault="005A7837" w:rsidP="005A7837">
      <w:pPr>
        <w:widowControl w:val="0"/>
        <w:tabs>
          <w:tab w:val="left" w:pos="58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A7837" w:rsidRPr="005A7837" w:rsidRDefault="005A7837" w:rsidP="005A7837">
      <w:pPr>
        <w:widowControl w:val="0"/>
        <w:tabs>
          <w:tab w:val="left" w:pos="581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A78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Відповідно до ст. 15 закону України «Про правовий режим воєнного стану», статті 15 ЗУ  «Про оборону України», з метою здійснення на території  </w:t>
      </w:r>
      <w:proofErr w:type="spellStart"/>
      <w:r w:rsidRPr="005A7837">
        <w:rPr>
          <w:rFonts w:ascii="Times New Roman" w:eastAsia="Times New Roman" w:hAnsi="Times New Roman" w:cs="Times New Roman"/>
          <w:sz w:val="24"/>
          <w:szCs w:val="24"/>
          <w:lang w:val="uk-UA"/>
        </w:rPr>
        <w:t>Саф`янівської</w:t>
      </w:r>
      <w:proofErr w:type="spellEnd"/>
      <w:r w:rsidRPr="005A78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територіальної громади Ізмаїльського району заходів, пов’язаних з мобілізаційною підготовкою, територіальною обороною та цивільним захистом, на підставі  звернення ТВО командира військової частини А7380 від 02.05.2022р. №1/01/01-29/1261/2, від 09.05.2022р. №1139 та звернення начальника Ізмаїльського РТЦК та СП від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A7837">
        <w:rPr>
          <w:rFonts w:ascii="Times New Roman" w:eastAsia="Times New Roman" w:hAnsi="Times New Roman" w:cs="Times New Roman"/>
          <w:sz w:val="24"/>
          <w:szCs w:val="24"/>
          <w:lang w:val="uk-UA"/>
        </w:rPr>
        <w:t>25.04.2022р.№1233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виконавчий комітет </w:t>
      </w:r>
      <w:proofErr w:type="spellStart"/>
      <w:r w:rsidR="00735E92">
        <w:rPr>
          <w:rFonts w:ascii="Times New Roman" w:eastAsia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, </w:t>
      </w:r>
    </w:p>
    <w:p w:rsidR="005A7837" w:rsidRDefault="005A7837" w:rsidP="005A7837">
      <w:pPr>
        <w:widowControl w:val="0"/>
        <w:tabs>
          <w:tab w:val="left" w:pos="58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A7837" w:rsidRDefault="005A7837" w:rsidP="005A7837">
      <w:pPr>
        <w:widowControl w:val="0"/>
        <w:tabs>
          <w:tab w:val="left" w:pos="58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A78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ВИРІШИВ:</w:t>
      </w:r>
    </w:p>
    <w:p w:rsidR="005A7837" w:rsidRPr="005A7837" w:rsidRDefault="005A7837" w:rsidP="005A7837">
      <w:pPr>
        <w:widowControl w:val="0"/>
        <w:tabs>
          <w:tab w:val="left" w:pos="58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5A7837" w:rsidRPr="005A7837" w:rsidRDefault="005A7837" w:rsidP="005A7837">
      <w:pPr>
        <w:widowControl w:val="0"/>
        <w:numPr>
          <w:ilvl w:val="0"/>
          <w:numId w:val="1"/>
        </w:numPr>
        <w:tabs>
          <w:tab w:val="left" w:pos="5812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A78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Управлінню житлово-комунального господарства, капітального будівництва, дорожнього господарства та інвестицій </w:t>
      </w:r>
      <w:proofErr w:type="spellStart"/>
      <w:r w:rsidRPr="005A7837">
        <w:rPr>
          <w:rFonts w:ascii="Times New Roman" w:eastAsia="Times New Roman" w:hAnsi="Times New Roman" w:cs="Times New Roman"/>
          <w:sz w:val="24"/>
          <w:szCs w:val="24"/>
          <w:lang w:val="uk-UA"/>
        </w:rPr>
        <w:t>Саф`янівської</w:t>
      </w:r>
      <w:proofErr w:type="spellEnd"/>
      <w:r w:rsidRPr="005A78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(</w:t>
      </w:r>
      <w:proofErr w:type="spellStart"/>
      <w:r w:rsidRPr="005A7837">
        <w:rPr>
          <w:rFonts w:ascii="Times New Roman" w:eastAsia="Times New Roman" w:hAnsi="Times New Roman" w:cs="Times New Roman"/>
          <w:sz w:val="24"/>
          <w:szCs w:val="24"/>
          <w:lang w:val="uk-UA"/>
        </w:rPr>
        <w:t>Делігіоз</w:t>
      </w:r>
      <w:proofErr w:type="spellEnd"/>
      <w:r w:rsidRPr="005A78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П.Д.):</w:t>
      </w:r>
    </w:p>
    <w:p w:rsidR="005A7837" w:rsidRPr="005A7837" w:rsidRDefault="005A7837" w:rsidP="005A7837">
      <w:pPr>
        <w:widowControl w:val="0"/>
        <w:numPr>
          <w:ilvl w:val="1"/>
          <w:numId w:val="1"/>
        </w:numPr>
        <w:tabs>
          <w:tab w:val="left" w:pos="5812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A78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забезпечити виконання оборонних робіт на території </w:t>
      </w:r>
      <w:proofErr w:type="spellStart"/>
      <w:r w:rsidRPr="005A7837">
        <w:rPr>
          <w:rFonts w:ascii="Times New Roman" w:eastAsia="Times New Roman" w:hAnsi="Times New Roman" w:cs="Times New Roman"/>
          <w:sz w:val="24"/>
          <w:szCs w:val="24"/>
          <w:lang w:val="uk-UA"/>
        </w:rPr>
        <w:t>Саф`янівської</w:t>
      </w:r>
      <w:proofErr w:type="spellEnd"/>
      <w:r w:rsidRPr="005A78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територіальної громади Ізмаїльського району;</w:t>
      </w:r>
    </w:p>
    <w:p w:rsidR="005A7837" w:rsidRPr="005A7837" w:rsidRDefault="005A7837" w:rsidP="005A7837">
      <w:pPr>
        <w:widowControl w:val="0"/>
        <w:numPr>
          <w:ilvl w:val="1"/>
          <w:numId w:val="1"/>
        </w:numPr>
        <w:tabs>
          <w:tab w:val="left" w:pos="5812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A7837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здійснити передачу матеріальних цінностей  військової частини А7380 (повітропровід ПВХ D150 мм, з’єднувач круглих каналів D150мм, плівка прозора№200, плівка чорна№200, скоба будівельна);</w:t>
      </w:r>
    </w:p>
    <w:p w:rsidR="005A7837" w:rsidRPr="005A7837" w:rsidRDefault="005A7837" w:rsidP="005A7837">
      <w:pPr>
        <w:widowControl w:val="0"/>
        <w:numPr>
          <w:ilvl w:val="1"/>
          <w:numId w:val="1"/>
        </w:numPr>
        <w:tabs>
          <w:tab w:val="left" w:pos="5812"/>
        </w:tabs>
        <w:suppressAutoHyphens/>
        <w:autoSpaceDE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A78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здійснити передачу паливо мастильних матеріалів Ізмаїльської РТЦК та СП (дизельне паливо </w:t>
      </w:r>
      <w:proofErr w:type="spellStart"/>
      <w:r w:rsidRPr="005A7837">
        <w:rPr>
          <w:rFonts w:ascii="Times New Roman" w:eastAsia="Times New Roman" w:hAnsi="Times New Roman" w:cs="Times New Roman"/>
          <w:sz w:val="24"/>
          <w:szCs w:val="24"/>
          <w:lang w:val="uk-UA"/>
        </w:rPr>
        <w:t>Energy</w:t>
      </w:r>
      <w:proofErr w:type="spellEnd"/>
      <w:r w:rsidRPr="005A7837">
        <w:rPr>
          <w:rFonts w:ascii="Times New Roman" w:eastAsia="Times New Roman" w:hAnsi="Times New Roman" w:cs="Times New Roman"/>
          <w:sz w:val="24"/>
          <w:szCs w:val="24"/>
          <w:lang w:val="uk-UA"/>
        </w:rPr>
        <w:t>)/</w:t>
      </w:r>
    </w:p>
    <w:p w:rsidR="005A7837" w:rsidRPr="005A7837" w:rsidRDefault="005A7837" w:rsidP="005A7837">
      <w:pPr>
        <w:widowControl w:val="0"/>
        <w:tabs>
          <w:tab w:val="left" w:pos="5812"/>
        </w:tabs>
        <w:suppressAutoHyphens/>
        <w:autoSpaceDE w:val="0"/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A78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2.  </w:t>
      </w:r>
      <w:r w:rsidR="00872D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Рекомендувати </w:t>
      </w:r>
      <w:proofErr w:type="spellStart"/>
      <w:r w:rsidR="00872DC2">
        <w:rPr>
          <w:rFonts w:ascii="Times New Roman" w:eastAsia="Times New Roman" w:hAnsi="Times New Roman" w:cs="Times New Roman"/>
          <w:sz w:val="24"/>
          <w:szCs w:val="24"/>
          <w:lang w:val="uk-UA"/>
        </w:rPr>
        <w:t>Саф’янівському</w:t>
      </w:r>
      <w:proofErr w:type="spellEnd"/>
      <w:r w:rsidR="00872D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сільському голові Ізмаїльського району Одеської області </w:t>
      </w:r>
      <w:proofErr w:type="spellStart"/>
      <w:r w:rsidR="00872DC2">
        <w:rPr>
          <w:rFonts w:ascii="Times New Roman" w:eastAsia="Times New Roman" w:hAnsi="Times New Roman" w:cs="Times New Roman"/>
          <w:sz w:val="24"/>
          <w:szCs w:val="24"/>
          <w:lang w:val="uk-UA"/>
        </w:rPr>
        <w:t>Тодоровій</w:t>
      </w:r>
      <w:proofErr w:type="spellEnd"/>
      <w:r w:rsidR="00872D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Н.І. включити дане питання до порядку денного</w:t>
      </w:r>
      <w:r w:rsidR="00DD08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A78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чергової сесії </w:t>
      </w:r>
      <w:proofErr w:type="spellStart"/>
      <w:r w:rsidRPr="005A7837">
        <w:rPr>
          <w:rFonts w:ascii="Times New Roman" w:eastAsia="Times New Roman" w:hAnsi="Times New Roman" w:cs="Times New Roman"/>
          <w:sz w:val="24"/>
          <w:szCs w:val="24"/>
          <w:lang w:val="uk-UA"/>
        </w:rPr>
        <w:t>Саф`янівської</w:t>
      </w:r>
      <w:proofErr w:type="spellEnd"/>
      <w:r w:rsidRPr="005A78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</w:t>
      </w:r>
      <w:r w:rsidR="00872DC2">
        <w:rPr>
          <w:rFonts w:ascii="Times New Roman" w:eastAsia="Times New Roman" w:hAnsi="Times New Roman" w:cs="Times New Roman"/>
          <w:sz w:val="24"/>
          <w:szCs w:val="24"/>
          <w:lang w:val="uk-UA"/>
        </w:rPr>
        <w:t>льської ради</w:t>
      </w:r>
      <w:r w:rsidR="00872DC2" w:rsidRPr="00872DC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72DC2">
        <w:rPr>
          <w:rFonts w:ascii="Times New Roman" w:eastAsia="Times New Roman" w:hAnsi="Times New Roman" w:cs="Times New Roman"/>
          <w:sz w:val="24"/>
          <w:szCs w:val="24"/>
          <w:lang w:val="uk-UA"/>
        </w:rPr>
        <w:t>Ізмаїльського району Одеської області</w:t>
      </w:r>
    </w:p>
    <w:p w:rsidR="005A7837" w:rsidRPr="005A7837" w:rsidRDefault="005A7837" w:rsidP="005A7837">
      <w:pPr>
        <w:widowControl w:val="0"/>
        <w:tabs>
          <w:tab w:val="left" w:pos="5812"/>
        </w:tabs>
        <w:suppressAutoHyphens/>
        <w:autoSpaceDE w:val="0"/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A78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3.  Контроль за виконанням даного рішення покласти на першого заступника сільського голови (</w:t>
      </w:r>
      <w:proofErr w:type="spellStart"/>
      <w:r w:rsidRPr="005A7837">
        <w:rPr>
          <w:rFonts w:ascii="Times New Roman" w:eastAsia="Times New Roman" w:hAnsi="Times New Roman" w:cs="Times New Roman"/>
          <w:sz w:val="24"/>
          <w:szCs w:val="24"/>
          <w:lang w:val="uk-UA"/>
        </w:rPr>
        <w:t>Хаджикова</w:t>
      </w:r>
      <w:proofErr w:type="spellEnd"/>
      <w:r w:rsidRPr="005A783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П.В.).</w:t>
      </w:r>
    </w:p>
    <w:p w:rsidR="005A7837" w:rsidRDefault="005A7837" w:rsidP="005A7837">
      <w:pPr>
        <w:widowControl w:val="0"/>
        <w:tabs>
          <w:tab w:val="left" w:pos="58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813AE" w:rsidRPr="005A7837" w:rsidRDefault="003813AE" w:rsidP="005A7837">
      <w:pPr>
        <w:widowControl w:val="0"/>
        <w:tabs>
          <w:tab w:val="left" w:pos="58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813AE" w:rsidRPr="000D2A9A" w:rsidRDefault="003813AE" w:rsidP="003813AE">
      <w:pPr>
        <w:pStyle w:val="a5"/>
        <w:tabs>
          <w:tab w:val="left" w:pos="7042"/>
        </w:tabs>
        <w:jc w:val="both"/>
        <w:rPr>
          <w:b/>
          <w:sz w:val="24"/>
          <w:szCs w:val="24"/>
          <w:lang w:val="uk-UA"/>
        </w:rPr>
      </w:pPr>
      <w:r w:rsidRPr="000D2A9A">
        <w:rPr>
          <w:b/>
          <w:sz w:val="24"/>
          <w:szCs w:val="24"/>
          <w:lang w:val="uk-UA"/>
        </w:rPr>
        <w:t>Секретар Саф'янівської сільської ради</w:t>
      </w:r>
      <w:r w:rsidRPr="000D2A9A">
        <w:rPr>
          <w:b/>
          <w:sz w:val="24"/>
          <w:szCs w:val="24"/>
          <w:lang w:val="uk-UA"/>
        </w:rPr>
        <w:tab/>
        <w:t xml:space="preserve">      Сергій МАЗУР</w:t>
      </w:r>
    </w:p>
    <w:p w:rsidR="005A7837" w:rsidRDefault="005A7837" w:rsidP="005A7837">
      <w:pPr>
        <w:widowControl w:val="0"/>
        <w:shd w:val="clear" w:color="auto" w:fill="FFFFFF"/>
        <w:suppressAutoHyphens/>
        <w:autoSpaceDE w:val="0"/>
        <w:spacing w:after="0" w:line="240" w:lineRule="atLeast"/>
        <w:ind w:hanging="36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F579CD" w:rsidRPr="005A7837" w:rsidRDefault="00F579CD">
      <w:pPr>
        <w:rPr>
          <w:lang w:val="uk-UA"/>
        </w:rPr>
      </w:pPr>
    </w:p>
    <w:sectPr w:rsidR="00F579CD" w:rsidRPr="005A7837" w:rsidSect="00F5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860EB"/>
    <w:multiLevelType w:val="multilevel"/>
    <w:tmpl w:val="33722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A7837"/>
    <w:rsid w:val="003813AE"/>
    <w:rsid w:val="005A7837"/>
    <w:rsid w:val="00610592"/>
    <w:rsid w:val="00735E92"/>
    <w:rsid w:val="00872DC2"/>
    <w:rsid w:val="00B835E1"/>
    <w:rsid w:val="00DD083A"/>
    <w:rsid w:val="00F55FB5"/>
    <w:rsid w:val="00F5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83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813A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813A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2022-06-02T07:21:00Z</cp:lastPrinted>
  <dcterms:created xsi:type="dcterms:W3CDTF">2022-05-31T05:41:00Z</dcterms:created>
  <dcterms:modified xsi:type="dcterms:W3CDTF">2022-06-02T07:22:00Z</dcterms:modified>
</cp:coreProperties>
</file>