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43E4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сільського голови</w:t>
      </w:r>
    </w:p>
    <w:p w:rsidR="008F074F" w:rsidRPr="009A43E4" w:rsidRDefault="00C125F8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</w:t>
      </w:r>
      <w:r w:rsidR="00036E7A">
        <w:rPr>
          <w:rFonts w:ascii="Times New Roman" w:hAnsi="Times New Roman" w:cs="Times New Roman"/>
          <w:sz w:val="24"/>
          <w:szCs w:val="24"/>
          <w:lang w:val="uk-UA"/>
        </w:rPr>
        <w:t>.05.</w:t>
      </w:r>
      <w:r w:rsidR="008F074F">
        <w:rPr>
          <w:rFonts w:ascii="Times New Roman" w:hAnsi="Times New Roman" w:cs="Times New Roman"/>
          <w:sz w:val="24"/>
          <w:szCs w:val="24"/>
          <w:lang w:val="uk-UA"/>
        </w:rPr>
        <w:t>2022</w:t>
      </w:r>
    </w:p>
    <w:p w:rsidR="008F074F" w:rsidRDefault="00C125F8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№57</w:t>
      </w:r>
      <w:r w:rsidR="008F074F">
        <w:rPr>
          <w:rFonts w:ascii="Times New Roman" w:hAnsi="Times New Roman" w:cs="Times New Roman"/>
          <w:sz w:val="24"/>
          <w:szCs w:val="24"/>
          <w:lang w:val="uk-UA"/>
        </w:rPr>
        <w:t>/А-2022</w:t>
      </w:r>
    </w:p>
    <w:p w:rsidR="008F074F" w:rsidRPr="001F1983" w:rsidRDefault="008F074F" w:rsidP="001F198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83922" w:rsidRDefault="00A83922" w:rsidP="00A8392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C125F8" w:rsidRPr="00C125F8" w:rsidRDefault="00C125F8" w:rsidP="00C125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E1FE5" w:rsidRDefault="00EE1FE5" w:rsidP="00EE1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20.05.2022 р.</w:t>
      </w:r>
    </w:p>
    <w:p w:rsidR="00EE1FE5" w:rsidRPr="00EE1FE5" w:rsidRDefault="00EE1FE5" w:rsidP="00EE1F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FE5" w:rsidRPr="00EE1FE5" w:rsidRDefault="00EE1FE5" w:rsidP="00EE1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sz w:val="24"/>
          <w:szCs w:val="24"/>
          <w:lang w:val="uk-UA"/>
        </w:rPr>
        <w:t xml:space="preserve">1. Про надання ХХХХХХ, ХХХХХХ р. н., статусу дитини, позбавленої батьківського піклування </w:t>
      </w:r>
    </w:p>
    <w:p w:rsidR="00EE1FE5" w:rsidRPr="00EE1FE5" w:rsidRDefault="00EE1FE5" w:rsidP="00EE1FE5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EE1FE5" w:rsidRPr="00EE1FE5" w:rsidRDefault="00EE1FE5" w:rsidP="00EE1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sz w:val="24"/>
          <w:szCs w:val="24"/>
          <w:lang w:val="uk-UA"/>
        </w:rPr>
        <w:t>2. Про влаштування ХХХХХХХ, ХХХХХ р. н., до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КНП «Ізмаїльський спеціалізований </w:t>
      </w:r>
      <w:r w:rsidRPr="00EE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будинок дитини» Одеської обласної ради» на повне державне забезпечення</w:t>
      </w:r>
    </w:p>
    <w:p w:rsidR="00EE1FE5" w:rsidRPr="00EE1FE5" w:rsidRDefault="00EE1FE5" w:rsidP="00EE1FE5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EE1FE5" w:rsidRPr="00EE1FE5" w:rsidRDefault="00EE1FE5" w:rsidP="00EE1FE5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3.Про внесення змін до  рішення сесії </w:t>
      </w:r>
      <w:r w:rsidRPr="00EE1FE5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№ 2368</w:t>
      </w:r>
      <w:r w:rsidRPr="00EE1FE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24.12. 2021р. « Про затвердження  кошторису видатків на утримання апарату </w:t>
      </w:r>
      <w:proofErr w:type="spellStart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рік»</w:t>
      </w:r>
    </w:p>
    <w:p w:rsidR="00EE1FE5" w:rsidRPr="00EE1FE5" w:rsidRDefault="00EE1FE5" w:rsidP="00EE1FE5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EE1FE5" w:rsidRPr="00EE1FE5" w:rsidRDefault="00EE1FE5" w:rsidP="00EE1FE5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№ 2370-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24.12.2021р.</w:t>
      </w:r>
      <w:r w:rsidRPr="00EE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бюджет </w:t>
      </w:r>
      <w:proofErr w:type="spellStart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на 2022 рік»».</w:t>
      </w:r>
    </w:p>
    <w:p w:rsidR="00EE1FE5" w:rsidRPr="00EE1FE5" w:rsidRDefault="00EE1FE5" w:rsidP="00EE1FE5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eastAsiaTheme="minorEastAsia" w:hAnsi="Times New Roman" w:cs="Times New Roman"/>
          <w:bCs/>
          <w:spacing w:val="2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EE1FE5" w:rsidRPr="00EE1FE5" w:rsidRDefault="00EE1FE5" w:rsidP="00EE1FE5">
      <w:pPr>
        <w:widowControl w:val="0"/>
        <w:tabs>
          <w:tab w:val="left" w:pos="5812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eastAsia="Times New Roman" w:hAnsi="Times New Roman" w:cs="Times New Roman"/>
          <w:sz w:val="24"/>
          <w:szCs w:val="24"/>
          <w:lang w:val="uk-UA"/>
        </w:rPr>
        <w:t>5. Про забезпечення виконання заходів, пов’язаних з мобілізаційною підготовкою, територіальною обороною  та цивільним захистом</w:t>
      </w:r>
    </w:p>
    <w:p w:rsidR="00EE1FE5" w:rsidRPr="00EE1FE5" w:rsidRDefault="00EE1FE5" w:rsidP="00EE1F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EE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EE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EE1FE5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EE1FE5" w:rsidRPr="00EE1FE5" w:rsidRDefault="00EE1FE5" w:rsidP="00EE1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sz w:val="24"/>
          <w:szCs w:val="24"/>
          <w:lang w:val="uk-UA"/>
        </w:rPr>
        <w:t>6. Про погодження вилучення майна (автобус пасажирський ПАЗ - 4234) до Військової частини А 0665</w:t>
      </w:r>
    </w:p>
    <w:p w:rsidR="00EE1FE5" w:rsidRPr="00EE1FE5" w:rsidRDefault="00EE1FE5" w:rsidP="00EE1FE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r w:rsidRPr="00EE1FE5">
        <w:rPr>
          <w:rFonts w:ascii="Times New Roman" w:hAnsi="Times New Roman" w:cs="Times New Roman"/>
          <w:sz w:val="24"/>
          <w:szCs w:val="24"/>
          <w:lang w:val="uk-UA"/>
        </w:rPr>
        <w:t xml:space="preserve">Якименко Т.Г., начальник управління освіти </w:t>
      </w:r>
      <w:proofErr w:type="spellStart"/>
      <w:r w:rsidRPr="00EE1FE5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E1FE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  <w:bookmarkStart w:id="0" w:name="_GoBack"/>
      <w:bookmarkEnd w:id="0"/>
    </w:p>
    <w:p w:rsidR="00EE1FE5" w:rsidRPr="00EE1FE5" w:rsidRDefault="00EE1FE5" w:rsidP="00EE1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FE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7. Різне</w:t>
      </w:r>
    </w:p>
    <w:p w:rsidR="00793ADF" w:rsidRPr="001F1983" w:rsidRDefault="00793ADF" w:rsidP="001F1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3ADF" w:rsidRPr="001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B9"/>
    <w:rsid w:val="00036E7A"/>
    <w:rsid w:val="000653B9"/>
    <w:rsid w:val="000E0E7B"/>
    <w:rsid w:val="001F1983"/>
    <w:rsid w:val="00250897"/>
    <w:rsid w:val="0039729B"/>
    <w:rsid w:val="00793ADF"/>
    <w:rsid w:val="008F074F"/>
    <w:rsid w:val="00A83922"/>
    <w:rsid w:val="00AE6A9B"/>
    <w:rsid w:val="00C125F8"/>
    <w:rsid w:val="00E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9F2ED-525F-4481-8010-8AA09A7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4F"/>
    <w:pPr>
      <w:ind w:left="720"/>
      <w:contextualSpacing/>
    </w:pPr>
    <w:rPr>
      <w:rFonts w:eastAsiaTheme="minorEastAsia"/>
      <w:lang w:eastAsia="ru-RU"/>
    </w:rPr>
  </w:style>
  <w:style w:type="paragraph" w:customStyle="1" w:styleId="xfmc1">
    <w:name w:val="xfmc1"/>
    <w:basedOn w:val="a"/>
    <w:rsid w:val="008F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2022-04-26T05:36:00Z</dcterms:created>
  <dcterms:modified xsi:type="dcterms:W3CDTF">2022-05-31T12:29:00Z</dcterms:modified>
</cp:coreProperties>
</file>