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CE" w:rsidRPr="009F72CE" w:rsidRDefault="009F72CE" w:rsidP="009F72CE">
      <w:pPr>
        <w:spacing w:after="0" w:line="240" w:lineRule="auto"/>
        <w:jc w:val="center"/>
        <w:rPr>
          <w:rFonts w:ascii="Times New Roman" w:hAnsi="Times New Roman" w:cs="Times New Roman"/>
        </w:rPr>
      </w:pPr>
      <w:r w:rsidRPr="009F72CE">
        <w:rPr>
          <w:rFonts w:ascii="Times New Roman" w:hAnsi="Times New Roman" w:cs="Times New Roman"/>
          <w:noProof/>
          <w:lang w:eastAsia="ru-RU"/>
        </w:rPr>
        <w:drawing>
          <wp:inline distT="0" distB="0" distL="0" distR="0">
            <wp:extent cx="524510" cy="68389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4510" cy="683895"/>
                    </a:xfrm>
                    <a:prstGeom prst="rect">
                      <a:avLst/>
                    </a:prstGeom>
                    <a:noFill/>
                    <a:ln w="9525">
                      <a:noFill/>
                      <a:miter lim="800000"/>
                      <a:headEnd/>
                      <a:tailEnd/>
                    </a:ln>
                  </pic:spPr>
                </pic:pic>
              </a:graphicData>
            </a:graphic>
          </wp:inline>
        </w:drawing>
      </w:r>
    </w:p>
    <w:p w:rsidR="009F72CE" w:rsidRPr="009F72CE" w:rsidRDefault="009F72CE" w:rsidP="009F72CE">
      <w:pPr>
        <w:spacing w:after="0" w:line="240" w:lineRule="auto"/>
        <w:jc w:val="center"/>
        <w:rPr>
          <w:rFonts w:ascii="Times New Roman" w:hAnsi="Times New Roman" w:cs="Times New Roman"/>
          <w:b/>
          <w:bCs/>
        </w:rPr>
      </w:pPr>
      <w:r w:rsidRPr="009F72CE">
        <w:rPr>
          <w:rFonts w:ascii="Times New Roman" w:hAnsi="Times New Roman" w:cs="Times New Roman"/>
          <w:b/>
          <w:bCs/>
        </w:rPr>
        <w:t>УКРАЇНА</w:t>
      </w:r>
    </w:p>
    <w:p w:rsidR="009F72CE" w:rsidRPr="009F72CE" w:rsidRDefault="009F72CE" w:rsidP="009F72CE">
      <w:pPr>
        <w:spacing w:after="0" w:line="240" w:lineRule="auto"/>
        <w:jc w:val="center"/>
        <w:rPr>
          <w:rFonts w:ascii="Times New Roman" w:hAnsi="Times New Roman" w:cs="Times New Roman"/>
          <w:b/>
          <w:bCs/>
        </w:rPr>
      </w:pPr>
      <w:r w:rsidRPr="009F72CE">
        <w:rPr>
          <w:rFonts w:ascii="Times New Roman" w:hAnsi="Times New Roman" w:cs="Times New Roman"/>
          <w:b/>
          <w:bCs/>
        </w:rPr>
        <w:t>ВИКОНАВЧИЙ КОМІТЕТ</w:t>
      </w:r>
    </w:p>
    <w:p w:rsidR="009F72CE" w:rsidRPr="009F72CE" w:rsidRDefault="009F72CE" w:rsidP="009F72CE">
      <w:pPr>
        <w:spacing w:after="0" w:line="240" w:lineRule="auto"/>
        <w:jc w:val="center"/>
        <w:rPr>
          <w:rFonts w:ascii="Times New Roman" w:hAnsi="Times New Roman" w:cs="Times New Roman"/>
          <w:b/>
          <w:bCs/>
        </w:rPr>
      </w:pPr>
      <w:r w:rsidRPr="009F72CE">
        <w:rPr>
          <w:rFonts w:ascii="Times New Roman" w:hAnsi="Times New Roman" w:cs="Times New Roman"/>
          <w:b/>
          <w:bCs/>
        </w:rPr>
        <w:t xml:space="preserve">САФ’ЯНІВСЬКОЇ СІЛЬСЬКОЇ </w:t>
      </w:r>
      <w:proofErr w:type="gramStart"/>
      <w:r w:rsidRPr="009F72CE">
        <w:rPr>
          <w:rFonts w:ascii="Times New Roman" w:hAnsi="Times New Roman" w:cs="Times New Roman"/>
          <w:b/>
          <w:bCs/>
        </w:rPr>
        <w:t>РАДИ</w:t>
      </w:r>
      <w:proofErr w:type="gramEnd"/>
      <w:r w:rsidRPr="009F72CE">
        <w:rPr>
          <w:rFonts w:ascii="Times New Roman" w:hAnsi="Times New Roman" w:cs="Times New Roman"/>
          <w:b/>
          <w:bCs/>
        </w:rPr>
        <w:t xml:space="preserve"> </w:t>
      </w:r>
    </w:p>
    <w:p w:rsidR="009F72CE" w:rsidRPr="009F72CE" w:rsidRDefault="009F72CE" w:rsidP="009F72CE">
      <w:pPr>
        <w:spacing w:after="0" w:line="240" w:lineRule="auto"/>
        <w:jc w:val="center"/>
        <w:rPr>
          <w:rFonts w:ascii="Times New Roman" w:hAnsi="Times New Roman" w:cs="Times New Roman"/>
          <w:b/>
          <w:bCs/>
        </w:rPr>
      </w:pPr>
      <w:r w:rsidRPr="009F72CE">
        <w:rPr>
          <w:rFonts w:ascii="Times New Roman" w:hAnsi="Times New Roman" w:cs="Times New Roman"/>
          <w:b/>
          <w:bCs/>
        </w:rPr>
        <w:t xml:space="preserve">ІЗМАЇЛЬСЬКОГО РАЙОНУ </w:t>
      </w:r>
    </w:p>
    <w:p w:rsidR="009F72CE" w:rsidRPr="009F72CE" w:rsidRDefault="009F72CE" w:rsidP="009F72CE">
      <w:pPr>
        <w:spacing w:after="0" w:line="240" w:lineRule="auto"/>
        <w:jc w:val="center"/>
        <w:rPr>
          <w:rFonts w:ascii="Times New Roman" w:hAnsi="Times New Roman" w:cs="Times New Roman"/>
          <w:b/>
          <w:bCs/>
        </w:rPr>
      </w:pPr>
      <w:r w:rsidRPr="009F72CE">
        <w:rPr>
          <w:rFonts w:ascii="Times New Roman" w:hAnsi="Times New Roman" w:cs="Times New Roman"/>
          <w:b/>
          <w:bCs/>
        </w:rPr>
        <w:t>ОДЕСЬКОЇ ОБЛАСТІ</w:t>
      </w:r>
    </w:p>
    <w:p w:rsidR="009F72CE" w:rsidRPr="009F72CE" w:rsidRDefault="009F72CE" w:rsidP="009F72CE">
      <w:pPr>
        <w:tabs>
          <w:tab w:val="left" w:pos="4253"/>
        </w:tabs>
        <w:spacing w:after="0" w:line="240" w:lineRule="auto"/>
        <w:rPr>
          <w:rFonts w:ascii="Times New Roman" w:hAnsi="Times New Roman" w:cs="Times New Roman"/>
          <w:b/>
          <w:bCs/>
        </w:rPr>
      </w:pPr>
    </w:p>
    <w:p w:rsidR="009F72CE" w:rsidRPr="009F72CE" w:rsidRDefault="009F72CE" w:rsidP="009F72CE">
      <w:pPr>
        <w:spacing w:after="0" w:line="240" w:lineRule="auto"/>
        <w:jc w:val="center"/>
        <w:rPr>
          <w:rFonts w:ascii="Times New Roman" w:hAnsi="Times New Roman" w:cs="Times New Roman"/>
          <w:b/>
          <w:bCs/>
        </w:rPr>
      </w:pPr>
      <w:proofErr w:type="gramStart"/>
      <w:r w:rsidRPr="009F72CE">
        <w:rPr>
          <w:rFonts w:ascii="Times New Roman" w:hAnsi="Times New Roman" w:cs="Times New Roman"/>
          <w:b/>
          <w:bCs/>
        </w:rPr>
        <w:t>Р</w:t>
      </w:r>
      <w:proofErr w:type="gramEnd"/>
      <w:r w:rsidRPr="009F72CE">
        <w:rPr>
          <w:rFonts w:ascii="Times New Roman" w:hAnsi="Times New Roman" w:cs="Times New Roman"/>
          <w:b/>
          <w:bCs/>
        </w:rPr>
        <w:t>ІШЕННЯ</w:t>
      </w:r>
    </w:p>
    <w:p w:rsidR="009F72CE" w:rsidRPr="009F72CE" w:rsidRDefault="009F72CE" w:rsidP="009F72CE">
      <w:pPr>
        <w:spacing w:after="0" w:line="240" w:lineRule="auto"/>
        <w:jc w:val="center"/>
        <w:rPr>
          <w:rFonts w:ascii="Times New Roman" w:hAnsi="Times New Roman" w:cs="Times New Roman"/>
          <w:b/>
          <w:bCs/>
          <w:sz w:val="24"/>
          <w:szCs w:val="24"/>
        </w:rPr>
      </w:pPr>
    </w:p>
    <w:p w:rsidR="009F72CE" w:rsidRPr="009F72CE" w:rsidRDefault="009F72CE" w:rsidP="009F72CE">
      <w:pPr>
        <w:spacing w:after="0" w:line="240" w:lineRule="auto"/>
        <w:jc w:val="both"/>
        <w:rPr>
          <w:rFonts w:ascii="Times New Roman" w:hAnsi="Times New Roman" w:cs="Times New Roman"/>
          <w:sz w:val="24"/>
          <w:szCs w:val="24"/>
          <w:lang w:val="uk-UA"/>
        </w:rPr>
      </w:pPr>
      <w:r w:rsidRPr="009F72CE">
        <w:rPr>
          <w:rFonts w:ascii="Times New Roman" w:hAnsi="Times New Roman" w:cs="Times New Roman"/>
          <w:sz w:val="24"/>
          <w:szCs w:val="24"/>
        </w:rPr>
        <w:t xml:space="preserve">24 </w:t>
      </w:r>
      <w:proofErr w:type="spellStart"/>
      <w:r w:rsidRPr="009F72CE">
        <w:rPr>
          <w:rFonts w:ascii="Times New Roman" w:hAnsi="Times New Roman" w:cs="Times New Roman"/>
          <w:sz w:val="24"/>
          <w:szCs w:val="24"/>
        </w:rPr>
        <w:t>березня</w:t>
      </w:r>
      <w:proofErr w:type="spellEnd"/>
      <w:r w:rsidRPr="009F72CE">
        <w:rPr>
          <w:rFonts w:ascii="Times New Roman" w:hAnsi="Times New Roman" w:cs="Times New Roman"/>
          <w:sz w:val="24"/>
          <w:szCs w:val="24"/>
        </w:rPr>
        <w:t xml:space="preserve"> 2022 року</w:t>
      </w:r>
      <w:r w:rsidRPr="009F72CE">
        <w:rPr>
          <w:rFonts w:ascii="Times New Roman" w:hAnsi="Times New Roman" w:cs="Times New Roman"/>
          <w:sz w:val="24"/>
          <w:szCs w:val="24"/>
        </w:rPr>
        <w:tab/>
      </w:r>
      <w:r w:rsidRPr="009F72CE">
        <w:rPr>
          <w:rFonts w:ascii="Times New Roman" w:hAnsi="Times New Roman" w:cs="Times New Roman"/>
          <w:sz w:val="24"/>
          <w:szCs w:val="24"/>
        </w:rPr>
        <w:tab/>
      </w:r>
      <w:r w:rsidRPr="009F72CE">
        <w:rPr>
          <w:rFonts w:ascii="Times New Roman" w:hAnsi="Times New Roman" w:cs="Times New Roman"/>
          <w:sz w:val="24"/>
          <w:szCs w:val="24"/>
        </w:rPr>
        <w:tab/>
      </w:r>
      <w:r w:rsidRPr="009F72CE">
        <w:rPr>
          <w:rFonts w:ascii="Times New Roman" w:hAnsi="Times New Roman" w:cs="Times New Roman"/>
          <w:sz w:val="24"/>
          <w:szCs w:val="24"/>
        </w:rPr>
        <w:tab/>
      </w:r>
      <w:r w:rsidRPr="009F72CE">
        <w:rPr>
          <w:rFonts w:ascii="Times New Roman" w:hAnsi="Times New Roman" w:cs="Times New Roman"/>
          <w:sz w:val="24"/>
          <w:szCs w:val="24"/>
        </w:rPr>
        <w:tab/>
      </w:r>
      <w:r w:rsidRPr="009F72CE">
        <w:rPr>
          <w:rFonts w:ascii="Times New Roman" w:hAnsi="Times New Roman" w:cs="Times New Roman"/>
          <w:sz w:val="24"/>
          <w:szCs w:val="24"/>
        </w:rPr>
        <w:tab/>
      </w:r>
      <w:r w:rsidRPr="009F72C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51B8">
        <w:rPr>
          <w:rFonts w:ascii="Times New Roman" w:hAnsi="Times New Roman" w:cs="Times New Roman"/>
          <w:sz w:val="24"/>
          <w:szCs w:val="24"/>
          <w:lang w:val="uk-UA"/>
        </w:rPr>
        <w:t xml:space="preserve">   </w:t>
      </w:r>
      <w:r w:rsidRPr="009F72CE">
        <w:rPr>
          <w:rFonts w:ascii="Times New Roman" w:hAnsi="Times New Roman" w:cs="Times New Roman"/>
          <w:sz w:val="24"/>
          <w:szCs w:val="24"/>
        </w:rPr>
        <w:t>№  2</w:t>
      </w:r>
      <w:r w:rsidRPr="009F72CE">
        <w:rPr>
          <w:rFonts w:ascii="Times New Roman" w:hAnsi="Times New Roman" w:cs="Times New Roman"/>
          <w:sz w:val="24"/>
          <w:szCs w:val="24"/>
          <w:lang w:val="uk-UA"/>
        </w:rPr>
        <w:t>6</w:t>
      </w:r>
    </w:p>
    <w:p w:rsidR="009F72CE" w:rsidRPr="009F72CE" w:rsidRDefault="009F72CE" w:rsidP="009F72CE">
      <w:pPr>
        <w:spacing w:after="0" w:line="240" w:lineRule="auto"/>
        <w:rPr>
          <w:rFonts w:ascii="Times New Roman" w:eastAsia="Times New Roman" w:hAnsi="Times New Roman" w:cs="Times New Roman"/>
          <w:b/>
          <w:bCs/>
          <w:sz w:val="24"/>
          <w:szCs w:val="24"/>
          <w:lang w:eastAsia="ru-RU"/>
        </w:rPr>
      </w:pPr>
    </w:p>
    <w:p w:rsidR="00130DFA" w:rsidRPr="009F72CE" w:rsidRDefault="000537D0" w:rsidP="009F72CE">
      <w:pPr>
        <w:spacing w:after="0"/>
        <w:rPr>
          <w:rFonts w:ascii="Times New Roman" w:hAnsi="Times New Roman" w:cs="Times New Roman"/>
          <w:b/>
          <w:sz w:val="24"/>
          <w:szCs w:val="24"/>
          <w:lang w:val="uk-UA"/>
        </w:rPr>
      </w:pPr>
      <w:r w:rsidRPr="009F72CE">
        <w:rPr>
          <w:rFonts w:ascii="Times New Roman" w:hAnsi="Times New Roman" w:cs="Times New Roman"/>
          <w:b/>
          <w:sz w:val="24"/>
          <w:szCs w:val="24"/>
          <w:lang w:val="uk-UA"/>
        </w:rPr>
        <w:t>Про  створення координаційної ради</w:t>
      </w:r>
    </w:p>
    <w:p w:rsidR="00FE0917" w:rsidRPr="009F72CE" w:rsidRDefault="00FE0917" w:rsidP="000537D0">
      <w:pPr>
        <w:spacing w:after="0"/>
        <w:rPr>
          <w:rFonts w:ascii="Times New Roman" w:hAnsi="Times New Roman" w:cs="Times New Roman"/>
          <w:b/>
          <w:sz w:val="24"/>
          <w:szCs w:val="24"/>
          <w:lang w:val="uk-UA"/>
        </w:rPr>
      </w:pPr>
      <w:r w:rsidRPr="009F72CE">
        <w:rPr>
          <w:rFonts w:ascii="Times New Roman" w:hAnsi="Times New Roman" w:cs="Times New Roman"/>
          <w:b/>
          <w:sz w:val="24"/>
          <w:szCs w:val="24"/>
          <w:lang w:val="uk-UA"/>
        </w:rPr>
        <w:t>з питань національно-патріотичного виховання</w:t>
      </w:r>
    </w:p>
    <w:p w:rsidR="00FE0917" w:rsidRPr="009F72CE" w:rsidRDefault="00FE0917" w:rsidP="00FE0917">
      <w:pPr>
        <w:spacing w:after="0"/>
        <w:rPr>
          <w:rFonts w:ascii="Times New Roman" w:hAnsi="Times New Roman" w:cs="Times New Roman"/>
          <w:b/>
          <w:sz w:val="24"/>
          <w:szCs w:val="24"/>
          <w:lang w:val="uk-UA"/>
        </w:rPr>
      </w:pPr>
      <w:r w:rsidRPr="009F72CE">
        <w:rPr>
          <w:rFonts w:ascii="Times New Roman" w:hAnsi="Times New Roman" w:cs="Times New Roman"/>
          <w:b/>
          <w:sz w:val="24"/>
          <w:szCs w:val="24"/>
          <w:lang w:val="uk-UA"/>
        </w:rPr>
        <w:t xml:space="preserve">при </w:t>
      </w:r>
      <w:proofErr w:type="spellStart"/>
      <w:r w:rsidRPr="009F72CE">
        <w:rPr>
          <w:rFonts w:ascii="Times New Roman" w:hAnsi="Times New Roman" w:cs="Times New Roman"/>
          <w:b/>
          <w:sz w:val="24"/>
          <w:szCs w:val="24"/>
          <w:lang w:val="uk-UA"/>
        </w:rPr>
        <w:t>Саф’янівській</w:t>
      </w:r>
      <w:proofErr w:type="spellEnd"/>
      <w:r w:rsidRPr="009F72CE">
        <w:rPr>
          <w:rFonts w:ascii="Times New Roman" w:hAnsi="Times New Roman" w:cs="Times New Roman"/>
          <w:b/>
          <w:sz w:val="24"/>
          <w:szCs w:val="24"/>
          <w:lang w:val="uk-UA"/>
        </w:rPr>
        <w:t xml:space="preserve"> сільській раді,</w:t>
      </w:r>
    </w:p>
    <w:p w:rsidR="006A7163" w:rsidRPr="009F72CE" w:rsidRDefault="00FE0917" w:rsidP="006A7163">
      <w:pPr>
        <w:spacing w:after="0"/>
        <w:rPr>
          <w:rFonts w:ascii="Times New Roman" w:hAnsi="Times New Roman" w:cs="Times New Roman"/>
          <w:b/>
          <w:sz w:val="24"/>
          <w:szCs w:val="24"/>
          <w:lang w:val="uk-UA"/>
        </w:rPr>
      </w:pPr>
      <w:r w:rsidRPr="009F72CE">
        <w:rPr>
          <w:rFonts w:ascii="Times New Roman" w:hAnsi="Times New Roman" w:cs="Times New Roman"/>
          <w:b/>
          <w:sz w:val="24"/>
          <w:szCs w:val="24"/>
          <w:lang w:val="uk-UA"/>
        </w:rPr>
        <w:t xml:space="preserve">затвердження </w:t>
      </w:r>
      <w:r w:rsidR="006A7163" w:rsidRPr="009F72CE">
        <w:rPr>
          <w:rFonts w:ascii="Times New Roman" w:hAnsi="Times New Roman" w:cs="Times New Roman"/>
          <w:b/>
          <w:sz w:val="24"/>
          <w:szCs w:val="24"/>
          <w:lang w:val="uk-UA"/>
        </w:rPr>
        <w:t>Положення та складу координаційної ради</w:t>
      </w:r>
    </w:p>
    <w:p w:rsidR="006A7163" w:rsidRPr="009F72CE" w:rsidRDefault="006A7163" w:rsidP="006A7163">
      <w:pPr>
        <w:spacing w:after="0"/>
        <w:rPr>
          <w:rFonts w:ascii="Times New Roman" w:hAnsi="Times New Roman" w:cs="Times New Roman"/>
          <w:sz w:val="24"/>
          <w:szCs w:val="24"/>
          <w:lang w:val="uk-UA"/>
        </w:rPr>
      </w:pPr>
      <w:r w:rsidRPr="009F72CE">
        <w:rPr>
          <w:rFonts w:ascii="Times New Roman" w:hAnsi="Times New Roman" w:cs="Times New Roman"/>
          <w:b/>
          <w:sz w:val="24"/>
          <w:szCs w:val="24"/>
          <w:lang w:val="uk-UA"/>
        </w:rPr>
        <w:t>з питань національно-патріотичного виховання</w:t>
      </w:r>
    </w:p>
    <w:p w:rsidR="003425F7" w:rsidRPr="009F72CE" w:rsidRDefault="003425F7" w:rsidP="006A7163">
      <w:pPr>
        <w:spacing w:after="0"/>
        <w:rPr>
          <w:rFonts w:ascii="Times New Roman" w:hAnsi="Times New Roman" w:cs="Times New Roman"/>
          <w:sz w:val="24"/>
          <w:szCs w:val="24"/>
          <w:lang w:val="uk-UA"/>
        </w:rPr>
      </w:pPr>
      <w:bookmarkStart w:id="0" w:name="_Hlk96502322"/>
    </w:p>
    <w:bookmarkEnd w:id="0"/>
    <w:p w:rsidR="00B0341B" w:rsidRPr="009F72CE" w:rsidRDefault="003425F7" w:rsidP="00B0341B">
      <w:pPr>
        <w:spacing w:after="0" w:line="240" w:lineRule="auto"/>
        <w:jc w:val="both"/>
        <w:rPr>
          <w:rFonts w:ascii="Times New Roman" w:hAnsi="Times New Roman" w:cs="Times New Roman"/>
          <w:sz w:val="24"/>
          <w:szCs w:val="24"/>
          <w:lang w:val="uk-UA"/>
        </w:rPr>
      </w:pPr>
      <w:r w:rsidRPr="009F72CE">
        <w:rPr>
          <w:rFonts w:ascii="Times New Roman" w:hAnsi="Times New Roman" w:cs="Times New Roman"/>
          <w:sz w:val="24"/>
          <w:szCs w:val="24"/>
          <w:lang w:val="uk-UA"/>
        </w:rPr>
        <w:t xml:space="preserve"> </w:t>
      </w:r>
      <w:r w:rsidR="009F72CE" w:rsidRPr="009F72CE">
        <w:rPr>
          <w:rFonts w:ascii="Times New Roman" w:hAnsi="Times New Roman" w:cs="Times New Roman"/>
          <w:sz w:val="24"/>
          <w:szCs w:val="24"/>
          <w:lang w:val="uk-UA"/>
        </w:rPr>
        <w:tab/>
      </w:r>
      <w:r w:rsidRPr="009F72CE">
        <w:rPr>
          <w:rFonts w:ascii="Times New Roman" w:hAnsi="Times New Roman" w:cs="Times New Roman"/>
          <w:sz w:val="24"/>
          <w:szCs w:val="24"/>
          <w:lang w:val="uk-UA"/>
        </w:rPr>
        <w:t xml:space="preserve">Відповідно ст. 32, 52 Закону України «Про місцеве самоврядування в Україні», </w:t>
      </w:r>
      <w:bookmarkStart w:id="1" w:name="_GoBack"/>
      <w:bookmarkEnd w:id="1"/>
      <w:r w:rsidR="00E16F94" w:rsidRPr="009F72CE">
        <w:rPr>
          <w:rFonts w:ascii="Times New Roman" w:hAnsi="Times New Roman" w:cs="Times New Roman"/>
          <w:sz w:val="24"/>
          <w:szCs w:val="24"/>
          <w:lang w:val="uk-UA"/>
        </w:rPr>
        <w:t xml:space="preserve">Указу Президента України від 25 жовтня 2002 року №948/2002 «Про Концепцію допризовної підготовки і військово-патріотичного виховання молоді», постанови Кабінету Міністрів України від 07 грудня 2016 року №999 </w:t>
      </w:r>
      <w:r w:rsidR="006A7163" w:rsidRPr="009F72CE">
        <w:rPr>
          <w:rFonts w:ascii="Times New Roman" w:hAnsi="Times New Roman" w:cs="Times New Roman"/>
          <w:sz w:val="24"/>
          <w:szCs w:val="24"/>
          <w:lang w:val="uk-UA"/>
        </w:rPr>
        <w:t xml:space="preserve">(із змінами, внесеними  згідно з Постановою КМ № 1295 від 09.12.2021) </w:t>
      </w:r>
      <w:r w:rsidR="00E16F94" w:rsidRPr="009F72CE">
        <w:rPr>
          <w:rFonts w:ascii="Times New Roman" w:hAnsi="Times New Roman" w:cs="Times New Roman"/>
          <w:sz w:val="24"/>
          <w:szCs w:val="24"/>
          <w:lang w:val="uk-UA"/>
        </w:rPr>
        <w:t>«Про затвердження Типового положення про координаційну раду з питань національно-патріотичного виховання при місцевій державній адміністрації»</w:t>
      </w:r>
      <w:r w:rsidR="00225002" w:rsidRPr="009F72CE">
        <w:rPr>
          <w:rFonts w:ascii="Times New Roman" w:hAnsi="Times New Roman" w:cs="Times New Roman"/>
          <w:sz w:val="24"/>
          <w:szCs w:val="24"/>
          <w:lang w:val="uk-UA"/>
        </w:rPr>
        <w:t>, з метою ефективної взаємодії між структурними підрозділами та громадськими об’єднаннями щодо  цілеспрямованої  підготовки молоді  до захисту Вітчизни, виховання свідомого громадянина</w:t>
      </w:r>
      <w:r w:rsidR="00B0341B" w:rsidRPr="009F72CE">
        <w:rPr>
          <w:rFonts w:ascii="Times New Roman" w:hAnsi="Times New Roman" w:cs="Times New Roman"/>
          <w:sz w:val="24"/>
          <w:szCs w:val="24"/>
          <w:lang w:val="uk-UA"/>
        </w:rPr>
        <w:t>, патріота,формування у молодого покоління високої патріотичної свідомості,</w:t>
      </w:r>
      <w:r w:rsidR="009F72CE" w:rsidRPr="009F72CE">
        <w:rPr>
          <w:rFonts w:ascii="Times New Roman" w:hAnsi="Times New Roman" w:cs="Times New Roman"/>
          <w:sz w:val="24"/>
          <w:szCs w:val="24"/>
          <w:lang w:val="uk-UA"/>
        </w:rPr>
        <w:t xml:space="preserve"> </w:t>
      </w:r>
      <w:r w:rsidR="00B0341B" w:rsidRPr="009F72CE">
        <w:rPr>
          <w:rFonts w:ascii="Times New Roman" w:hAnsi="Times New Roman" w:cs="Times New Roman"/>
          <w:sz w:val="24"/>
          <w:szCs w:val="24"/>
          <w:lang w:val="uk-UA"/>
        </w:rPr>
        <w:t xml:space="preserve">виконавчий комітет </w:t>
      </w:r>
      <w:proofErr w:type="spellStart"/>
      <w:r w:rsidR="00B0341B" w:rsidRPr="009F72CE">
        <w:rPr>
          <w:rFonts w:ascii="Times New Roman" w:hAnsi="Times New Roman" w:cs="Times New Roman"/>
          <w:sz w:val="24"/>
          <w:szCs w:val="24"/>
          <w:lang w:val="uk-UA"/>
        </w:rPr>
        <w:t>Саф`янівської</w:t>
      </w:r>
      <w:proofErr w:type="spellEnd"/>
      <w:r w:rsidR="00B0341B" w:rsidRPr="009F72CE">
        <w:rPr>
          <w:rFonts w:ascii="Times New Roman" w:hAnsi="Times New Roman" w:cs="Times New Roman"/>
          <w:sz w:val="24"/>
          <w:szCs w:val="24"/>
          <w:lang w:val="uk-UA"/>
        </w:rPr>
        <w:t xml:space="preserve"> сільської ради</w:t>
      </w:r>
    </w:p>
    <w:p w:rsidR="00B0341B" w:rsidRPr="009F72CE" w:rsidRDefault="00B0341B" w:rsidP="00B0341B">
      <w:pPr>
        <w:spacing w:after="0" w:line="240" w:lineRule="auto"/>
        <w:jc w:val="both"/>
        <w:rPr>
          <w:rFonts w:ascii="Times New Roman" w:hAnsi="Times New Roman" w:cs="Times New Roman"/>
          <w:sz w:val="24"/>
          <w:szCs w:val="24"/>
          <w:lang w:val="uk-UA"/>
        </w:rPr>
      </w:pPr>
    </w:p>
    <w:p w:rsidR="00B0341B" w:rsidRPr="009F72CE" w:rsidRDefault="00B0341B" w:rsidP="00B0341B">
      <w:pPr>
        <w:spacing w:after="0" w:line="240" w:lineRule="auto"/>
        <w:jc w:val="both"/>
        <w:rPr>
          <w:rFonts w:ascii="Times New Roman" w:hAnsi="Times New Roman" w:cs="Times New Roman"/>
          <w:b/>
          <w:bCs/>
          <w:sz w:val="24"/>
          <w:szCs w:val="24"/>
          <w:lang w:val="uk-UA"/>
        </w:rPr>
      </w:pPr>
      <w:r w:rsidRPr="009F72CE">
        <w:rPr>
          <w:rFonts w:ascii="Times New Roman" w:hAnsi="Times New Roman" w:cs="Times New Roman"/>
          <w:b/>
          <w:bCs/>
          <w:sz w:val="24"/>
          <w:szCs w:val="24"/>
          <w:lang w:val="uk-UA"/>
        </w:rPr>
        <w:t>ВИРІШИВ:</w:t>
      </w:r>
    </w:p>
    <w:p w:rsidR="003425F7" w:rsidRPr="009F72CE" w:rsidRDefault="003425F7" w:rsidP="003425F7">
      <w:pPr>
        <w:spacing w:after="0"/>
        <w:jc w:val="both"/>
        <w:rPr>
          <w:rFonts w:ascii="Times New Roman" w:hAnsi="Times New Roman" w:cs="Times New Roman"/>
          <w:sz w:val="24"/>
          <w:szCs w:val="24"/>
          <w:lang w:val="uk-UA"/>
        </w:rPr>
      </w:pPr>
    </w:p>
    <w:p w:rsidR="00B0341B" w:rsidRPr="009F72CE" w:rsidRDefault="00B0341B" w:rsidP="00B0341B">
      <w:pPr>
        <w:pStyle w:val="a4"/>
        <w:numPr>
          <w:ilvl w:val="0"/>
          <w:numId w:val="1"/>
        </w:numPr>
        <w:spacing w:after="0"/>
        <w:jc w:val="both"/>
        <w:rPr>
          <w:rFonts w:ascii="Times New Roman" w:hAnsi="Times New Roman" w:cs="Times New Roman"/>
          <w:sz w:val="24"/>
          <w:szCs w:val="24"/>
          <w:lang w:val="uk-UA"/>
        </w:rPr>
      </w:pPr>
      <w:r w:rsidRPr="009F72CE">
        <w:rPr>
          <w:rFonts w:ascii="Times New Roman" w:hAnsi="Times New Roman" w:cs="Times New Roman"/>
          <w:sz w:val="24"/>
          <w:szCs w:val="24"/>
          <w:lang w:val="uk-UA"/>
        </w:rPr>
        <w:t xml:space="preserve">Створити координаційну раду з національно-патріотичного виховання при </w:t>
      </w:r>
      <w:proofErr w:type="spellStart"/>
      <w:r w:rsidRPr="009F72CE">
        <w:rPr>
          <w:rFonts w:ascii="Times New Roman" w:hAnsi="Times New Roman" w:cs="Times New Roman"/>
          <w:sz w:val="24"/>
          <w:szCs w:val="24"/>
          <w:lang w:val="uk-UA"/>
        </w:rPr>
        <w:t>Саф’янівській</w:t>
      </w:r>
      <w:proofErr w:type="spellEnd"/>
      <w:r w:rsidRPr="009F72CE">
        <w:rPr>
          <w:rFonts w:ascii="Times New Roman" w:hAnsi="Times New Roman" w:cs="Times New Roman"/>
          <w:sz w:val="24"/>
          <w:szCs w:val="24"/>
          <w:lang w:val="uk-UA"/>
        </w:rPr>
        <w:t xml:space="preserve"> сільській раді.</w:t>
      </w:r>
    </w:p>
    <w:p w:rsidR="00FE0917" w:rsidRPr="009F72CE" w:rsidRDefault="006A7163" w:rsidP="006A7163">
      <w:pPr>
        <w:pStyle w:val="a4"/>
        <w:numPr>
          <w:ilvl w:val="0"/>
          <w:numId w:val="1"/>
        </w:numPr>
        <w:spacing w:after="0"/>
        <w:jc w:val="both"/>
        <w:rPr>
          <w:rFonts w:ascii="Times New Roman" w:hAnsi="Times New Roman" w:cs="Times New Roman"/>
          <w:sz w:val="24"/>
          <w:szCs w:val="24"/>
          <w:lang w:val="uk-UA"/>
        </w:rPr>
      </w:pPr>
      <w:r w:rsidRPr="009F72CE">
        <w:rPr>
          <w:rFonts w:ascii="Times New Roman" w:hAnsi="Times New Roman" w:cs="Times New Roman"/>
          <w:sz w:val="24"/>
          <w:szCs w:val="24"/>
          <w:lang w:val="uk-UA"/>
        </w:rPr>
        <w:t xml:space="preserve">Затвердити Положення </w:t>
      </w:r>
      <w:r w:rsidR="00FE0917" w:rsidRPr="009F72CE">
        <w:rPr>
          <w:rFonts w:ascii="Times New Roman" w:hAnsi="Times New Roman" w:cs="Times New Roman"/>
          <w:sz w:val="24"/>
          <w:szCs w:val="24"/>
          <w:lang w:val="uk-UA"/>
        </w:rPr>
        <w:t>про координаційну раду</w:t>
      </w:r>
      <w:r w:rsidR="009F72CE">
        <w:rPr>
          <w:rFonts w:ascii="Times New Roman" w:hAnsi="Times New Roman" w:cs="Times New Roman"/>
          <w:sz w:val="24"/>
          <w:szCs w:val="24"/>
          <w:lang w:val="uk-UA"/>
        </w:rPr>
        <w:t xml:space="preserve"> </w:t>
      </w:r>
      <w:r w:rsidR="00FE0917" w:rsidRPr="009F72CE">
        <w:rPr>
          <w:rFonts w:ascii="Times New Roman" w:hAnsi="Times New Roman" w:cs="Times New Roman"/>
          <w:sz w:val="24"/>
          <w:szCs w:val="24"/>
          <w:lang w:val="uk-UA"/>
        </w:rPr>
        <w:t xml:space="preserve">з питань національно-патріотичного виховання при </w:t>
      </w:r>
      <w:proofErr w:type="spellStart"/>
      <w:r w:rsidR="00FE0917" w:rsidRPr="009F72CE">
        <w:rPr>
          <w:rFonts w:ascii="Times New Roman" w:hAnsi="Times New Roman" w:cs="Times New Roman"/>
          <w:sz w:val="24"/>
          <w:szCs w:val="24"/>
          <w:lang w:val="uk-UA"/>
        </w:rPr>
        <w:t>Саф’янівській</w:t>
      </w:r>
      <w:proofErr w:type="spellEnd"/>
      <w:r w:rsidR="00FE0917" w:rsidRPr="009F72CE">
        <w:rPr>
          <w:rFonts w:ascii="Times New Roman" w:hAnsi="Times New Roman" w:cs="Times New Roman"/>
          <w:sz w:val="24"/>
          <w:szCs w:val="24"/>
          <w:lang w:val="uk-UA"/>
        </w:rPr>
        <w:t xml:space="preserve">  сільській раді (додаток 1).</w:t>
      </w:r>
    </w:p>
    <w:p w:rsidR="002F5C28" w:rsidRPr="009F72CE" w:rsidRDefault="00FE0917" w:rsidP="006A7163">
      <w:pPr>
        <w:pStyle w:val="a4"/>
        <w:numPr>
          <w:ilvl w:val="0"/>
          <w:numId w:val="1"/>
        </w:numPr>
        <w:spacing w:after="0"/>
        <w:jc w:val="both"/>
        <w:rPr>
          <w:rFonts w:ascii="Times New Roman" w:hAnsi="Times New Roman" w:cs="Times New Roman"/>
          <w:sz w:val="24"/>
          <w:szCs w:val="24"/>
          <w:lang w:val="uk-UA"/>
        </w:rPr>
      </w:pPr>
      <w:r w:rsidRPr="009F72CE">
        <w:rPr>
          <w:rFonts w:ascii="Times New Roman" w:hAnsi="Times New Roman" w:cs="Times New Roman"/>
          <w:sz w:val="24"/>
          <w:szCs w:val="24"/>
          <w:lang w:val="uk-UA"/>
        </w:rPr>
        <w:t xml:space="preserve">Затвердити </w:t>
      </w:r>
      <w:r w:rsidR="006A7163" w:rsidRPr="009F72CE">
        <w:rPr>
          <w:rFonts w:ascii="Times New Roman" w:hAnsi="Times New Roman" w:cs="Times New Roman"/>
          <w:sz w:val="24"/>
          <w:szCs w:val="24"/>
          <w:lang w:val="uk-UA"/>
        </w:rPr>
        <w:t xml:space="preserve">склад  координаційної ради </w:t>
      </w:r>
      <w:bookmarkStart w:id="2" w:name="_Hlk96502425"/>
      <w:r w:rsidR="006A7163" w:rsidRPr="009F72CE">
        <w:rPr>
          <w:rFonts w:ascii="Times New Roman" w:hAnsi="Times New Roman" w:cs="Times New Roman"/>
          <w:sz w:val="24"/>
          <w:szCs w:val="24"/>
          <w:lang w:val="uk-UA"/>
        </w:rPr>
        <w:t xml:space="preserve">з питань національно-патріотичного виховання при </w:t>
      </w:r>
      <w:proofErr w:type="spellStart"/>
      <w:r w:rsidR="006A7163" w:rsidRPr="009F72CE">
        <w:rPr>
          <w:rFonts w:ascii="Times New Roman" w:hAnsi="Times New Roman" w:cs="Times New Roman"/>
          <w:sz w:val="24"/>
          <w:szCs w:val="24"/>
          <w:lang w:val="uk-UA"/>
        </w:rPr>
        <w:t>Саф’янівській</w:t>
      </w:r>
      <w:proofErr w:type="spellEnd"/>
      <w:r w:rsidR="006A7163" w:rsidRPr="009F72CE">
        <w:rPr>
          <w:rFonts w:ascii="Times New Roman" w:hAnsi="Times New Roman" w:cs="Times New Roman"/>
          <w:sz w:val="24"/>
          <w:szCs w:val="24"/>
          <w:lang w:val="uk-UA"/>
        </w:rPr>
        <w:t xml:space="preserve">  сільській раді</w:t>
      </w:r>
      <w:bookmarkEnd w:id="2"/>
      <w:r w:rsidR="00E20878" w:rsidRPr="009F72CE">
        <w:rPr>
          <w:rFonts w:ascii="Times New Roman" w:hAnsi="Times New Roman" w:cs="Times New Roman"/>
          <w:sz w:val="24"/>
          <w:szCs w:val="24"/>
          <w:lang w:val="uk-UA"/>
        </w:rPr>
        <w:t>(додаток 2).</w:t>
      </w:r>
    </w:p>
    <w:p w:rsidR="002D6CCD" w:rsidRPr="009F72CE" w:rsidRDefault="002D6CCD" w:rsidP="00B0341B">
      <w:pPr>
        <w:pStyle w:val="a4"/>
        <w:numPr>
          <w:ilvl w:val="0"/>
          <w:numId w:val="1"/>
        </w:numPr>
        <w:spacing w:after="0"/>
        <w:jc w:val="both"/>
        <w:rPr>
          <w:rFonts w:ascii="Times New Roman" w:hAnsi="Times New Roman" w:cs="Times New Roman"/>
          <w:sz w:val="24"/>
          <w:szCs w:val="24"/>
          <w:lang w:val="uk-UA"/>
        </w:rPr>
      </w:pPr>
      <w:r w:rsidRPr="009F72CE">
        <w:rPr>
          <w:rFonts w:ascii="Times New Roman" w:hAnsi="Times New Roman" w:cs="Times New Roman"/>
          <w:sz w:val="24"/>
          <w:szCs w:val="24"/>
          <w:lang w:val="uk-UA"/>
        </w:rPr>
        <w:t>Контроль за виконанням</w:t>
      </w:r>
      <w:r w:rsidR="009F72CE">
        <w:rPr>
          <w:rFonts w:ascii="Times New Roman" w:hAnsi="Times New Roman" w:cs="Times New Roman"/>
          <w:sz w:val="24"/>
          <w:szCs w:val="24"/>
          <w:lang w:val="uk-UA"/>
        </w:rPr>
        <w:t xml:space="preserve"> </w:t>
      </w:r>
      <w:r w:rsidRPr="009F72CE">
        <w:rPr>
          <w:rFonts w:ascii="Times New Roman" w:hAnsi="Times New Roman" w:cs="Times New Roman"/>
          <w:sz w:val="24"/>
          <w:szCs w:val="24"/>
          <w:lang w:val="uk-UA"/>
        </w:rPr>
        <w:t>даного</w:t>
      </w:r>
      <w:r w:rsidR="009F72CE">
        <w:rPr>
          <w:rFonts w:ascii="Times New Roman" w:hAnsi="Times New Roman" w:cs="Times New Roman"/>
          <w:sz w:val="24"/>
          <w:szCs w:val="24"/>
          <w:lang w:val="uk-UA"/>
        </w:rPr>
        <w:t xml:space="preserve"> </w:t>
      </w:r>
      <w:r w:rsidRPr="009F72CE">
        <w:rPr>
          <w:rFonts w:ascii="Times New Roman" w:hAnsi="Times New Roman" w:cs="Times New Roman"/>
          <w:sz w:val="24"/>
          <w:szCs w:val="24"/>
          <w:lang w:val="uk-UA"/>
        </w:rPr>
        <w:t>рішення</w:t>
      </w:r>
      <w:r w:rsidR="009F72CE">
        <w:rPr>
          <w:rFonts w:ascii="Times New Roman" w:hAnsi="Times New Roman" w:cs="Times New Roman"/>
          <w:sz w:val="24"/>
          <w:szCs w:val="24"/>
          <w:lang w:val="uk-UA"/>
        </w:rPr>
        <w:t xml:space="preserve"> </w:t>
      </w:r>
      <w:r w:rsidRPr="009F72CE">
        <w:rPr>
          <w:rFonts w:ascii="Times New Roman" w:hAnsi="Times New Roman" w:cs="Times New Roman"/>
          <w:sz w:val="24"/>
          <w:szCs w:val="24"/>
          <w:lang w:val="uk-UA"/>
        </w:rPr>
        <w:t xml:space="preserve">покласти на першого заступника </w:t>
      </w:r>
      <w:proofErr w:type="spellStart"/>
      <w:r w:rsidRPr="009F72CE">
        <w:rPr>
          <w:rFonts w:ascii="Times New Roman" w:hAnsi="Times New Roman" w:cs="Times New Roman"/>
          <w:sz w:val="24"/>
          <w:szCs w:val="24"/>
          <w:lang w:val="uk-UA"/>
        </w:rPr>
        <w:t>Саф’янівського</w:t>
      </w:r>
      <w:proofErr w:type="spellEnd"/>
      <w:r w:rsidRPr="009F72CE">
        <w:rPr>
          <w:rFonts w:ascii="Times New Roman" w:hAnsi="Times New Roman" w:cs="Times New Roman"/>
          <w:sz w:val="24"/>
          <w:szCs w:val="24"/>
          <w:lang w:val="uk-UA"/>
        </w:rPr>
        <w:t xml:space="preserve"> сільського голови Петра </w:t>
      </w:r>
      <w:r w:rsidR="002F5C28" w:rsidRPr="009F72CE">
        <w:rPr>
          <w:rFonts w:ascii="Times New Roman" w:hAnsi="Times New Roman" w:cs="Times New Roman"/>
          <w:sz w:val="24"/>
          <w:szCs w:val="24"/>
          <w:lang w:val="uk-UA"/>
        </w:rPr>
        <w:t>ХАДЖИКОВА.</w:t>
      </w:r>
    </w:p>
    <w:p w:rsidR="00FE0917" w:rsidRPr="009F72CE" w:rsidRDefault="00FE0917" w:rsidP="00FE0917">
      <w:pPr>
        <w:pStyle w:val="a4"/>
        <w:spacing w:after="0"/>
        <w:jc w:val="both"/>
        <w:rPr>
          <w:rFonts w:ascii="Times New Roman" w:hAnsi="Times New Roman" w:cs="Times New Roman"/>
          <w:sz w:val="24"/>
          <w:szCs w:val="24"/>
          <w:lang w:val="uk-UA"/>
        </w:rPr>
      </w:pPr>
    </w:p>
    <w:p w:rsidR="009F72CE" w:rsidRDefault="009F72CE" w:rsidP="002F5C28">
      <w:pPr>
        <w:spacing w:after="0"/>
        <w:rPr>
          <w:rFonts w:ascii="Times New Roman" w:hAnsi="Times New Roman" w:cs="Times New Roman"/>
          <w:b/>
          <w:bCs/>
          <w:sz w:val="24"/>
          <w:szCs w:val="24"/>
          <w:lang w:val="uk-UA"/>
        </w:rPr>
      </w:pPr>
    </w:p>
    <w:p w:rsidR="00060E01" w:rsidRPr="009F72CE" w:rsidRDefault="002D6CCD" w:rsidP="002F5C28">
      <w:pPr>
        <w:spacing w:after="0"/>
        <w:rPr>
          <w:rFonts w:ascii="Times New Roman" w:hAnsi="Times New Roman" w:cs="Times New Roman"/>
          <w:b/>
          <w:bCs/>
          <w:sz w:val="24"/>
          <w:szCs w:val="24"/>
          <w:lang w:val="uk-UA"/>
        </w:rPr>
      </w:pPr>
      <w:proofErr w:type="spellStart"/>
      <w:r w:rsidRPr="009F72CE">
        <w:rPr>
          <w:rFonts w:ascii="Times New Roman" w:hAnsi="Times New Roman" w:cs="Times New Roman"/>
          <w:b/>
          <w:bCs/>
          <w:sz w:val="24"/>
          <w:szCs w:val="24"/>
          <w:lang w:val="uk-UA"/>
        </w:rPr>
        <w:t>Саф’янівський</w:t>
      </w:r>
      <w:proofErr w:type="spellEnd"/>
      <w:r w:rsidRPr="009F72CE">
        <w:rPr>
          <w:rFonts w:ascii="Times New Roman" w:hAnsi="Times New Roman" w:cs="Times New Roman"/>
          <w:b/>
          <w:bCs/>
          <w:sz w:val="24"/>
          <w:szCs w:val="24"/>
          <w:lang w:val="uk-UA"/>
        </w:rPr>
        <w:t xml:space="preserve"> сільський голова</w:t>
      </w:r>
      <w:r w:rsidR="009F72CE" w:rsidRPr="009F72CE">
        <w:rPr>
          <w:rFonts w:ascii="Times New Roman" w:hAnsi="Times New Roman" w:cs="Times New Roman"/>
          <w:b/>
          <w:bCs/>
          <w:sz w:val="24"/>
          <w:szCs w:val="24"/>
          <w:lang w:val="uk-UA"/>
        </w:rPr>
        <w:t xml:space="preserve">                                                            </w:t>
      </w:r>
      <w:r w:rsidRPr="009F72CE">
        <w:rPr>
          <w:rFonts w:ascii="Times New Roman" w:hAnsi="Times New Roman" w:cs="Times New Roman"/>
          <w:b/>
          <w:bCs/>
          <w:sz w:val="24"/>
          <w:szCs w:val="24"/>
          <w:lang w:val="uk-UA"/>
        </w:rPr>
        <w:t xml:space="preserve"> Наталія ТОДОРОВА</w:t>
      </w:r>
    </w:p>
    <w:p w:rsidR="00060E01" w:rsidRPr="009F72CE" w:rsidRDefault="00060E01">
      <w:pPr>
        <w:spacing w:line="259" w:lineRule="auto"/>
        <w:rPr>
          <w:rFonts w:ascii="Times New Roman" w:hAnsi="Times New Roman" w:cs="Times New Roman"/>
          <w:b/>
          <w:bCs/>
          <w:sz w:val="24"/>
          <w:szCs w:val="24"/>
          <w:lang w:val="uk-UA"/>
        </w:rPr>
      </w:pPr>
      <w:r w:rsidRPr="009F72CE">
        <w:rPr>
          <w:rFonts w:ascii="Times New Roman" w:hAnsi="Times New Roman" w:cs="Times New Roman"/>
          <w:b/>
          <w:bCs/>
          <w:sz w:val="24"/>
          <w:szCs w:val="24"/>
          <w:lang w:val="uk-UA"/>
        </w:rPr>
        <w:br w:type="page"/>
      </w:r>
    </w:p>
    <w:p w:rsidR="00060E01" w:rsidRPr="009F72CE" w:rsidRDefault="00060E01" w:rsidP="009F72CE">
      <w:pPr>
        <w:spacing w:after="0"/>
        <w:ind w:left="5664"/>
        <w:rPr>
          <w:rFonts w:ascii="Times New Roman" w:hAnsi="Times New Roman" w:cs="Times New Roman"/>
          <w:sz w:val="20"/>
          <w:szCs w:val="20"/>
          <w:lang w:val="uk-UA"/>
        </w:rPr>
      </w:pPr>
      <w:bookmarkStart w:id="3" w:name="_Hlk96342998"/>
      <w:r w:rsidRPr="009F72CE">
        <w:rPr>
          <w:rFonts w:ascii="Times New Roman" w:hAnsi="Times New Roman" w:cs="Times New Roman"/>
          <w:sz w:val="20"/>
          <w:szCs w:val="20"/>
          <w:lang w:val="uk-UA"/>
        </w:rPr>
        <w:lastRenderedPageBreak/>
        <w:t>Додаток 1</w:t>
      </w:r>
    </w:p>
    <w:p w:rsidR="00060E01" w:rsidRPr="009F72CE" w:rsidRDefault="009F72CE" w:rsidP="009F72CE">
      <w:pPr>
        <w:spacing w:after="0"/>
        <w:ind w:left="5664"/>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060E01" w:rsidRPr="009F72CE">
        <w:rPr>
          <w:rFonts w:ascii="Times New Roman" w:hAnsi="Times New Roman" w:cs="Times New Roman"/>
          <w:sz w:val="20"/>
          <w:szCs w:val="20"/>
          <w:lang w:val="uk-UA"/>
        </w:rPr>
        <w:t>до рішення виконавчого</w:t>
      </w:r>
    </w:p>
    <w:p w:rsidR="00060E01" w:rsidRPr="009F72CE" w:rsidRDefault="00060E01" w:rsidP="009F72CE">
      <w:pPr>
        <w:spacing w:after="0"/>
        <w:ind w:left="5664"/>
        <w:rPr>
          <w:rFonts w:ascii="Times New Roman" w:hAnsi="Times New Roman" w:cs="Times New Roman"/>
          <w:sz w:val="20"/>
          <w:szCs w:val="20"/>
          <w:lang w:val="uk-UA"/>
        </w:rPr>
      </w:pPr>
      <w:r w:rsidRPr="009F72CE">
        <w:rPr>
          <w:rFonts w:ascii="Times New Roman" w:hAnsi="Times New Roman" w:cs="Times New Roman"/>
          <w:sz w:val="20"/>
          <w:szCs w:val="20"/>
          <w:lang w:val="uk-UA"/>
        </w:rPr>
        <w:t xml:space="preserve"> комітету </w:t>
      </w:r>
      <w:proofErr w:type="spellStart"/>
      <w:r w:rsidRPr="009F72CE">
        <w:rPr>
          <w:rFonts w:ascii="Times New Roman" w:hAnsi="Times New Roman" w:cs="Times New Roman"/>
          <w:sz w:val="20"/>
          <w:szCs w:val="20"/>
          <w:lang w:val="uk-UA"/>
        </w:rPr>
        <w:t>Саф’янівської</w:t>
      </w:r>
      <w:proofErr w:type="spellEnd"/>
      <w:r w:rsidRPr="009F72CE">
        <w:rPr>
          <w:rFonts w:ascii="Times New Roman" w:hAnsi="Times New Roman" w:cs="Times New Roman"/>
          <w:sz w:val="20"/>
          <w:szCs w:val="20"/>
          <w:lang w:val="uk-UA"/>
        </w:rPr>
        <w:t xml:space="preserve"> сільської ради</w:t>
      </w:r>
    </w:p>
    <w:p w:rsidR="00060E01" w:rsidRPr="009F72CE" w:rsidRDefault="009F72CE" w:rsidP="009F72CE">
      <w:pPr>
        <w:spacing w:after="0"/>
        <w:ind w:left="5664"/>
        <w:rPr>
          <w:rFonts w:ascii="Times New Roman" w:hAnsi="Times New Roman" w:cs="Times New Roman"/>
          <w:sz w:val="20"/>
          <w:szCs w:val="20"/>
          <w:lang w:val="uk-UA"/>
        </w:rPr>
      </w:pPr>
      <w:r>
        <w:rPr>
          <w:rFonts w:ascii="Times New Roman" w:hAnsi="Times New Roman" w:cs="Times New Roman"/>
          <w:sz w:val="20"/>
          <w:szCs w:val="20"/>
          <w:lang w:val="uk-UA"/>
        </w:rPr>
        <w:t>№ 26 від 24.03.</w:t>
      </w:r>
      <w:r w:rsidR="00060E01" w:rsidRPr="009F72CE">
        <w:rPr>
          <w:rFonts w:ascii="Times New Roman" w:hAnsi="Times New Roman" w:cs="Times New Roman"/>
          <w:sz w:val="20"/>
          <w:szCs w:val="20"/>
          <w:lang w:val="uk-UA"/>
        </w:rPr>
        <w:t>2022</w:t>
      </w:r>
    </w:p>
    <w:bookmarkEnd w:id="3"/>
    <w:p w:rsidR="00060E01" w:rsidRPr="00060E01" w:rsidRDefault="00060E01" w:rsidP="00060E01">
      <w:pPr>
        <w:spacing w:after="0"/>
        <w:rPr>
          <w:rFonts w:ascii="Times New Roman" w:hAnsi="Times New Roman" w:cs="Times New Roman"/>
          <w:sz w:val="24"/>
          <w:szCs w:val="24"/>
          <w:lang w:val="uk-UA"/>
        </w:rPr>
      </w:pP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ПОЛОЖЕННЯ</w:t>
      </w: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про координаційну раду з питань національно-патріотичного виховання</w:t>
      </w: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 xml:space="preserve">при </w:t>
      </w:r>
      <w:proofErr w:type="spellStart"/>
      <w:r w:rsidRPr="00060E01">
        <w:rPr>
          <w:rFonts w:ascii="Times New Roman" w:hAnsi="Times New Roman" w:cs="Times New Roman"/>
          <w:b/>
          <w:bCs/>
          <w:sz w:val="24"/>
          <w:szCs w:val="24"/>
          <w:lang w:val="uk-UA"/>
        </w:rPr>
        <w:t>Саф’янівській</w:t>
      </w:r>
      <w:proofErr w:type="spellEnd"/>
      <w:r w:rsidRPr="00060E01">
        <w:rPr>
          <w:rFonts w:ascii="Times New Roman" w:hAnsi="Times New Roman" w:cs="Times New Roman"/>
          <w:b/>
          <w:bCs/>
          <w:sz w:val="24"/>
          <w:szCs w:val="24"/>
          <w:lang w:val="uk-UA"/>
        </w:rPr>
        <w:t xml:space="preserve"> сільській раді Ізмаїльського району Одеської області</w:t>
      </w:r>
    </w:p>
    <w:p w:rsidR="00060E01" w:rsidRPr="00060E01" w:rsidRDefault="00060E01" w:rsidP="00060E01">
      <w:pPr>
        <w:spacing w:after="0"/>
        <w:jc w:val="center"/>
        <w:rPr>
          <w:rFonts w:ascii="Times New Roman" w:hAnsi="Times New Roman" w:cs="Times New Roman"/>
          <w:b/>
          <w:bCs/>
          <w:sz w:val="24"/>
          <w:szCs w:val="24"/>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Координаційна рада з питань національно-патріотичного виховання при  </w:t>
      </w:r>
      <w:proofErr w:type="spellStart"/>
      <w:r w:rsidRPr="00060E01">
        <w:rPr>
          <w:rFonts w:ascii="Times New Roman" w:hAnsi="Times New Roman" w:cs="Times New Roman"/>
          <w:sz w:val="24"/>
          <w:szCs w:val="24"/>
          <w:lang w:val="uk-UA"/>
        </w:rPr>
        <w:t>Саф’янівській</w:t>
      </w:r>
      <w:proofErr w:type="spellEnd"/>
      <w:r w:rsidRPr="00060E01">
        <w:rPr>
          <w:rFonts w:ascii="Times New Roman" w:hAnsi="Times New Roman" w:cs="Times New Roman"/>
          <w:sz w:val="24"/>
          <w:szCs w:val="24"/>
          <w:lang w:val="uk-UA"/>
        </w:rPr>
        <w:t xml:space="preserve"> сільській раді (далі - координаційна рада) є </w:t>
      </w:r>
      <w:proofErr w:type="spellStart"/>
      <w:r w:rsidRPr="00060E01">
        <w:rPr>
          <w:rFonts w:ascii="Times New Roman" w:hAnsi="Times New Roman" w:cs="Times New Roman"/>
          <w:sz w:val="24"/>
          <w:szCs w:val="24"/>
          <w:lang w:val="uk-UA"/>
        </w:rPr>
        <w:t>консультативно-</w:t>
      </w:r>
      <w:proofErr w:type="spellEnd"/>
      <w:r w:rsidRPr="00060E01">
        <w:rPr>
          <w:rFonts w:ascii="Times New Roman" w:hAnsi="Times New Roman" w:cs="Times New Roman"/>
          <w:sz w:val="24"/>
          <w:szCs w:val="24"/>
          <w:lang w:val="uk-UA"/>
        </w:rPr>
        <w:t xml:space="preserve"> дорадчим органом, утвореним для вивчення проблемних питань, пов’язаних з реалізацією державної політики у сфері національно-патріотичного виховання внесення пропозицій щодо їх вирішення на території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сільської територіальної громади.</w:t>
      </w:r>
    </w:p>
    <w:p w:rsidR="00060E01" w:rsidRPr="00060E01" w:rsidRDefault="00060E01" w:rsidP="00060E01">
      <w:pPr>
        <w:pStyle w:val="a4"/>
        <w:spacing w:after="0"/>
        <w:jc w:val="both"/>
        <w:rPr>
          <w:rFonts w:ascii="Times New Roman" w:hAnsi="Times New Roman" w:cs="Times New Roman"/>
          <w:sz w:val="24"/>
          <w:szCs w:val="24"/>
          <w:lang w:val="uk-UA"/>
        </w:rPr>
      </w:pPr>
    </w:p>
    <w:p w:rsidR="00060E01" w:rsidRPr="00060E01" w:rsidRDefault="00060E01" w:rsidP="00060E01">
      <w:pPr>
        <w:pStyle w:val="a00"/>
        <w:numPr>
          <w:ilvl w:val="0"/>
          <w:numId w:val="2"/>
        </w:numPr>
        <w:shd w:val="clear" w:color="auto" w:fill="FFFFFF"/>
        <w:spacing w:before="0" w:beforeAutospacing="0" w:after="0" w:afterAutospacing="0"/>
        <w:jc w:val="both"/>
        <w:rPr>
          <w:lang w:val="uk-UA"/>
        </w:rPr>
      </w:pPr>
      <w:r w:rsidRPr="00060E01">
        <w:rPr>
          <w:bdr w:val="none" w:sz="0" w:space="0" w:color="auto" w:frame="1"/>
          <w:lang w:val="uk-UA"/>
        </w:rPr>
        <w:t xml:space="preserve">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розпорядженнями </w:t>
      </w:r>
      <w:proofErr w:type="spellStart"/>
      <w:r w:rsidRPr="00060E01">
        <w:rPr>
          <w:bdr w:val="none" w:sz="0" w:space="0" w:color="auto" w:frame="1"/>
          <w:lang w:val="uk-UA"/>
        </w:rPr>
        <w:t>Саф’янівського</w:t>
      </w:r>
      <w:proofErr w:type="spellEnd"/>
      <w:r w:rsidRPr="00060E01">
        <w:rPr>
          <w:bdr w:val="none" w:sz="0" w:space="0" w:color="auto" w:frame="1"/>
          <w:lang w:val="uk-UA"/>
        </w:rPr>
        <w:t xml:space="preserve"> </w:t>
      </w:r>
      <w:proofErr w:type="spellStart"/>
      <w:r w:rsidRPr="00060E01">
        <w:rPr>
          <w:bdr w:val="none" w:sz="0" w:space="0" w:color="auto" w:frame="1"/>
          <w:lang w:val="uk-UA"/>
        </w:rPr>
        <w:t>сільськогоголови</w:t>
      </w:r>
      <w:proofErr w:type="spellEnd"/>
      <w:r w:rsidRPr="00060E01">
        <w:rPr>
          <w:bdr w:val="none" w:sz="0" w:space="0" w:color="auto" w:frame="1"/>
          <w:lang w:val="uk-UA"/>
        </w:rPr>
        <w:t>, а також цим Положенням.</w:t>
      </w:r>
    </w:p>
    <w:p w:rsidR="00060E01" w:rsidRPr="00060E01" w:rsidRDefault="00060E01" w:rsidP="00060E01">
      <w:pPr>
        <w:pStyle w:val="a00"/>
        <w:shd w:val="clear" w:color="auto" w:fill="FFFFFF"/>
        <w:spacing w:before="0" w:beforeAutospacing="0" w:after="0" w:afterAutospacing="0"/>
        <w:jc w:val="both"/>
        <w:rPr>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Основними завданнями Координаційної ради є:</w:t>
      </w:r>
    </w:p>
    <w:p w:rsidR="00060E01" w:rsidRPr="00060E01" w:rsidRDefault="00060E01" w:rsidP="00060E01">
      <w:pPr>
        <w:pStyle w:val="a4"/>
        <w:numPr>
          <w:ilvl w:val="0"/>
          <w:numId w:val="3"/>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сприяння:</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здійсненню повноважень сільської ради з питань національно-патріотичного виховання на території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територіальної громади;</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співпраці сільської ради з громадськими об’єднаннями з питань    національно-патріотичного виховання;</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 провадження </w:t>
      </w:r>
      <w:proofErr w:type="spellStart"/>
      <w:r w:rsidRPr="00060E01">
        <w:rPr>
          <w:rFonts w:ascii="Times New Roman" w:hAnsi="Times New Roman" w:cs="Times New Roman"/>
          <w:sz w:val="24"/>
          <w:szCs w:val="24"/>
          <w:lang w:val="uk-UA"/>
        </w:rPr>
        <w:t>інформаційно</w:t>
      </w:r>
      <w:proofErr w:type="spellEnd"/>
      <w:r w:rsidRPr="00060E01">
        <w:rPr>
          <w:rFonts w:ascii="Times New Roman" w:hAnsi="Times New Roman" w:cs="Times New Roman"/>
          <w:sz w:val="24"/>
          <w:szCs w:val="24"/>
          <w:lang w:val="uk-UA"/>
        </w:rPr>
        <w:t xml:space="preserve"> - просвітницької діяльності з національно-патріотичного виховання;</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висвітленню діяльності громадських об’єднань національно-патріотичного  спрямування, військово-патріотичних гуртків, клубів, структурних підрозділів, відповідальних  за національно-патріотичне виховання;</w:t>
      </w:r>
    </w:p>
    <w:p w:rsidR="00060E01" w:rsidRPr="00060E01" w:rsidRDefault="00060E01" w:rsidP="00060E01">
      <w:pPr>
        <w:pStyle w:val="a4"/>
        <w:numPr>
          <w:ilvl w:val="0"/>
          <w:numId w:val="3"/>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участь у проведенні моніторингу:</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 здійснення заходів з національно-патріотичного виховання на території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сільської  територіальної громади;</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lang w:val="uk-UA"/>
        </w:rPr>
        <w:t xml:space="preserve">розробки та реалізації програми з національно-патріотичного виховання дітей та молоді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сільської ради відповідно до пріоритетів та основних напрямів національно-патріотичного виховання, визначених у </w:t>
      </w:r>
      <w:r w:rsidRPr="00060E01">
        <w:rPr>
          <w:rFonts w:ascii="Times New Roman" w:hAnsi="Times New Roman" w:cs="Times New Roman"/>
          <w:sz w:val="24"/>
          <w:szCs w:val="24"/>
          <w:shd w:val="clear" w:color="auto" w:fill="FFFFFF"/>
          <w:lang w:val="uk-UA"/>
        </w:rPr>
        <w:t>Стратегії національно-патріотичного виховання на 2020-2025 роки, затвердженої постановою Кабінету Міністрів України від 09 жовтня 2020 року №932 та Державної  цільової соціальної програми національно-патріотичного виховання на період до 2025 року, затвердженій  постановою Кабінету Міністрів України від 30 червня 2021року №673;</w:t>
      </w:r>
    </w:p>
    <w:p w:rsidR="00060E01" w:rsidRPr="00060E01" w:rsidRDefault="00060E01" w:rsidP="00060E01">
      <w:pPr>
        <w:pStyle w:val="a4"/>
        <w:numPr>
          <w:ilvl w:val="0"/>
          <w:numId w:val="3"/>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lang w:val="uk-UA"/>
        </w:rPr>
        <w:t xml:space="preserve">підготовка пропозицій  щодо </w:t>
      </w:r>
      <w:r w:rsidRPr="00060E01">
        <w:rPr>
          <w:rFonts w:ascii="Times New Roman" w:hAnsi="Times New Roman" w:cs="Times New Roman"/>
          <w:sz w:val="24"/>
          <w:szCs w:val="24"/>
          <w:shd w:val="clear" w:color="auto" w:fill="FFFFFF"/>
          <w:lang w:val="uk-UA"/>
        </w:rPr>
        <w:t xml:space="preserve">розвитку  військово-патріотичної і військово-спортивної підготовки молоді, всебічного сприяння місцевого </w:t>
      </w:r>
      <w:proofErr w:type="spellStart"/>
      <w:r w:rsidRPr="00060E01">
        <w:rPr>
          <w:rFonts w:ascii="Times New Roman" w:hAnsi="Times New Roman" w:cs="Times New Roman"/>
          <w:sz w:val="24"/>
          <w:szCs w:val="24"/>
          <w:shd w:val="clear" w:color="auto" w:fill="FFFFFF"/>
          <w:lang w:val="uk-UA"/>
        </w:rPr>
        <w:t>самоврядуванняу</w:t>
      </w:r>
      <w:proofErr w:type="spellEnd"/>
      <w:r w:rsidRPr="00060E01">
        <w:rPr>
          <w:rFonts w:ascii="Times New Roman" w:hAnsi="Times New Roman" w:cs="Times New Roman"/>
          <w:sz w:val="24"/>
          <w:szCs w:val="24"/>
          <w:shd w:val="clear" w:color="auto" w:fill="FFFFFF"/>
          <w:lang w:val="uk-UA"/>
        </w:rPr>
        <w:t xml:space="preserve"> проведенні Всеукраїнської дитячо-юнацької військово-патріотичної гри «Сокіл» («Джура»), у тому числі за окремими напрямами («Джура-Оборонець», «Джура-Прикордонник», «Джура – Рятівник», «Джура – Поліцейський» тощо).</w:t>
      </w:r>
    </w:p>
    <w:p w:rsidR="00060E01" w:rsidRPr="00060E01" w:rsidRDefault="00060E01" w:rsidP="00060E01">
      <w:pPr>
        <w:pStyle w:val="a4"/>
        <w:spacing w:after="0"/>
        <w:ind w:left="108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lang w:val="uk-UA"/>
        </w:rPr>
      </w:pPr>
      <w:r w:rsidRPr="00060E01">
        <w:rPr>
          <w:rFonts w:ascii="Times New Roman" w:hAnsi="Times New Roman" w:cs="Times New Roman"/>
          <w:sz w:val="24"/>
          <w:szCs w:val="24"/>
          <w:shd w:val="clear" w:color="auto" w:fill="FFFFFF"/>
          <w:lang w:val="uk-UA"/>
        </w:rPr>
        <w:t xml:space="preserve">Координаційна рада </w:t>
      </w:r>
      <w:proofErr w:type="spellStart"/>
      <w:r w:rsidRPr="00060E01">
        <w:rPr>
          <w:rFonts w:ascii="Times New Roman" w:hAnsi="Times New Roman" w:cs="Times New Roman"/>
          <w:sz w:val="24"/>
          <w:szCs w:val="24"/>
          <w:shd w:val="clear" w:color="auto" w:fill="FFFFFF"/>
          <w:lang w:val="uk-UA"/>
        </w:rPr>
        <w:t>згідноз</w:t>
      </w:r>
      <w:proofErr w:type="spellEnd"/>
      <w:r w:rsidRPr="00060E01">
        <w:rPr>
          <w:rFonts w:ascii="Times New Roman" w:hAnsi="Times New Roman" w:cs="Times New Roman"/>
          <w:sz w:val="24"/>
          <w:szCs w:val="24"/>
          <w:shd w:val="clear" w:color="auto" w:fill="FFFFFF"/>
          <w:lang w:val="uk-UA"/>
        </w:rPr>
        <w:t xml:space="preserve"> покладеними на неї завданнями на території </w:t>
      </w:r>
      <w:proofErr w:type="spellStart"/>
      <w:r w:rsidRPr="00060E01">
        <w:rPr>
          <w:rFonts w:ascii="Times New Roman" w:hAnsi="Times New Roman" w:cs="Times New Roman"/>
          <w:sz w:val="24"/>
          <w:szCs w:val="24"/>
          <w:shd w:val="clear" w:color="auto" w:fill="FFFFFF"/>
          <w:lang w:val="uk-UA"/>
        </w:rPr>
        <w:t>Саф’янівської</w:t>
      </w:r>
      <w:proofErr w:type="spellEnd"/>
      <w:r w:rsidRPr="00060E01">
        <w:rPr>
          <w:rFonts w:ascii="Times New Roman" w:hAnsi="Times New Roman" w:cs="Times New Roman"/>
          <w:sz w:val="24"/>
          <w:szCs w:val="24"/>
          <w:shd w:val="clear" w:color="auto" w:fill="FFFFFF"/>
          <w:lang w:val="uk-UA"/>
        </w:rPr>
        <w:t xml:space="preserve"> територіальної громади:</w:t>
      </w:r>
    </w:p>
    <w:p w:rsidR="00060E01" w:rsidRPr="00060E01" w:rsidRDefault="00060E01" w:rsidP="00060E01">
      <w:pPr>
        <w:pStyle w:val="a4"/>
        <w:numPr>
          <w:ilvl w:val="0"/>
          <w:numId w:val="5"/>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lastRenderedPageBreak/>
        <w:t>проводить аналіз стану справ та причин  виникнення проблем у  сфері  національно-патріотичного виховання;</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2) вивчає та готує пропозиції за  результатами  діяльності місцевого самоврядування  у сфері  національно-патріотичного виховання;</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3) бере участь у розроблені </w:t>
      </w:r>
      <w:proofErr w:type="spellStart"/>
      <w:r w:rsidRPr="00060E01">
        <w:rPr>
          <w:rFonts w:ascii="Times New Roman" w:hAnsi="Times New Roman" w:cs="Times New Roman"/>
          <w:sz w:val="24"/>
          <w:szCs w:val="24"/>
          <w:shd w:val="clear" w:color="auto" w:fill="FFFFFF"/>
          <w:lang w:val="uk-UA"/>
        </w:rPr>
        <w:t>проєктів</w:t>
      </w:r>
      <w:proofErr w:type="spellEnd"/>
      <w:r w:rsidRPr="00060E01">
        <w:rPr>
          <w:rFonts w:ascii="Times New Roman" w:hAnsi="Times New Roman" w:cs="Times New Roman"/>
          <w:sz w:val="24"/>
          <w:szCs w:val="24"/>
          <w:shd w:val="clear" w:color="auto" w:fill="FFFFFF"/>
          <w:lang w:val="uk-UA"/>
        </w:rPr>
        <w:t xml:space="preserve"> місцевого самоврядування з питань національно-патріотичного виховання;</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4) подає місцевому самоврядуванню  розроблені за результатами своєї роботи пропозиції та рекомендації з питань національно-патріотичного виховання;</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5) здійснює взаємодію та обмін досвідом роботи з іншими координаційними радами.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Координаційна рада має право:</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отримувати  в установленому порядку від структурних підрозділів </w:t>
      </w:r>
      <w:bookmarkStart w:id="4" w:name="_Hlk95901962"/>
      <w:proofErr w:type="spellStart"/>
      <w:r w:rsidRPr="00060E01">
        <w:rPr>
          <w:rFonts w:ascii="Times New Roman" w:hAnsi="Times New Roman" w:cs="Times New Roman"/>
          <w:sz w:val="24"/>
          <w:szCs w:val="24"/>
          <w:shd w:val="clear" w:color="auto" w:fill="FFFFFF"/>
          <w:lang w:val="uk-UA"/>
        </w:rPr>
        <w:t>Саф’янівської</w:t>
      </w:r>
      <w:proofErr w:type="spellEnd"/>
      <w:r w:rsidRPr="00060E01">
        <w:rPr>
          <w:rFonts w:ascii="Times New Roman" w:hAnsi="Times New Roman" w:cs="Times New Roman"/>
          <w:sz w:val="24"/>
          <w:szCs w:val="24"/>
          <w:shd w:val="clear" w:color="auto" w:fill="FFFFFF"/>
          <w:lang w:val="uk-UA"/>
        </w:rPr>
        <w:t xml:space="preserve"> сільської ради</w:t>
      </w:r>
      <w:bookmarkEnd w:id="4"/>
      <w:r w:rsidRPr="00060E01">
        <w:rPr>
          <w:rFonts w:ascii="Times New Roman" w:hAnsi="Times New Roman" w:cs="Times New Roman"/>
          <w:sz w:val="24"/>
          <w:szCs w:val="24"/>
          <w:shd w:val="clear" w:color="auto" w:fill="FFFFFF"/>
          <w:lang w:val="uk-UA"/>
        </w:rPr>
        <w:t>, громадських об’єднань, організацій, підприємств та установ (за погодженням з їх керівниками) інформацію, необхідну для виконання покладених на неї завдань;</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залучати до участі у своїй </w:t>
      </w:r>
      <w:proofErr w:type="spellStart"/>
      <w:r w:rsidRPr="00060E01">
        <w:rPr>
          <w:rFonts w:ascii="Times New Roman" w:hAnsi="Times New Roman" w:cs="Times New Roman"/>
          <w:sz w:val="24"/>
          <w:szCs w:val="24"/>
          <w:shd w:val="clear" w:color="auto" w:fill="FFFFFF"/>
          <w:lang w:val="uk-UA"/>
        </w:rPr>
        <w:t>роботіпредставників</w:t>
      </w:r>
      <w:proofErr w:type="spellEnd"/>
      <w:r w:rsidRPr="00060E01">
        <w:rPr>
          <w:rFonts w:ascii="Times New Roman" w:hAnsi="Times New Roman" w:cs="Times New Roman"/>
          <w:sz w:val="24"/>
          <w:szCs w:val="24"/>
          <w:shd w:val="clear" w:color="auto" w:fill="FFFFFF"/>
          <w:lang w:val="uk-UA"/>
        </w:rPr>
        <w:t xml:space="preserve">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розглядати пропозиції  інститутів громадянського суспільства та звернення громадян із питань, що належать до компетенції координаційної ради;</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організовувати проведення конференцій, семінарів, нарад та інших заходів;</w:t>
      </w:r>
    </w:p>
    <w:p w:rsidR="00060E01" w:rsidRPr="00060E01" w:rsidRDefault="00060E01" w:rsidP="00060E01">
      <w:pPr>
        <w:pStyle w:val="a4"/>
        <w:numPr>
          <w:ilvl w:val="0"/>
          <w:numId w:val="6"/>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вносити пропозиції щодо заохочення в установленому порядку представників інститутів громадянського суспільства та окремих громадян за їх внесок у розвиток національно-патріотичного виховання.</w:t>
      </w:r>
    </w:p>
    <w:p w:rsidR="00060E01" w:rsidRPr="00060E01" w:rsidRDefault="00060E01" w:rsidP="00060E01">
      <w:pPr>
        <w:pStyle w:val="a4"/>
        <w:spacing w:after="0"/>
        <w:ind w:left="108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До складу координаційної ради входять:</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голова координаційної ради – заступник голови місцевого самоврядування, відповідальний за реалізацію державної політики у сфері національно-патріотичного виховання;</w:t>
      </w:r>
    </w:p>
    <w:p w:rsidR="00060E01" w:rsidRPr="00060E01" w:rsidRDefault="00060E01" w:rsidP="00060E01">
      <w:pPr>
        <w:pStyle w:val="a4"/>
        <w:spacing w:after="0"/>
        <w:ind w:left="108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заступник </w:t>
      </w:r>
      <w:proofErr w:type="spellStart"/>
      <w:r w:rsidRPr="00060E01">
        <w:rPr>
          <w:rFonts w:ascii="Times New Roman" w:hAnsi="Times New Roman" w:cs="Times New Roman"/>
          <w:sz w:val="24"/>
          <w:szCs w:val="24"/>
          <w:shd w:val="clear" w:color="auto" w:fill="FFFFFF"/>
          <w:lang w:val="uk-UA"/>
        </w:rPr>
        <w:t>головикоординаційної</w:t>
      </w:r>
      <w:proofErr w:type="spellEnd"/>
      <w:r w:rsidRPr="00060E01">
        <w:rPr>
          <w:rFonts w:ascii="Times New Roman" w:hAnsi="Times New Roman" w:cs="Times New Roman"/>
          <w:sz w:val="24"/>
          <w:szCs w:val="24"/>
          <w:shd w:val="clear" w:color="auto" w:fill="FFFFFF"/>
          <w:lang w:val="uk-UA"/>
        </w:rPr>
        <w:t xml:space="preserve"> ради – керівник структурного підрозділу місцевого самоврядування, до функціональних обов’язків якого належать реалізація державної та молодіжної політики у сфері національно-патріотичного виховання;</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секретар координаційної ради – посадова особа місцевого самоврядування, відповідальна за координацію діяльності з національно-патріотичного виховання;</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представники територіальних органів Національної поліції, Адміністрації </w:t>
      </w:r>
      <w:proofErr w:type="spellStart"/>
      <w:r w:rsidRPr="00060E01">
        <w:rPr>
          <w:rFonts w:ascii="Times New Roman" w:hAnsi="Times New Roman" w:cs="Times New Roman"/>
          <w:sz w:val="24"/>
          <w:szCs w:val="24"/>
          <w:shd w:val="clear" w:color="auto" w:fill="FFFFFF"/>
          <w:lang w:val="uk-UA"/>
        </w:rPr>
        <w:t>Держприкордонслужби</w:t>
      </w:r>
      <w:proofErr w:type="spellEnd"/>
      <w:r w:rsidRPr="00060E01">
        <w:rPr>
          <w:rFonts w:ascii="Times New Roman" w:hAnsi="Times New Roman" w:cs="Times New Roman"/>
          <w:sz w:val="24"/>
          <w:szCs w:val="24"/>
          <w:shd w:val="clear" w:color="auto" w:fill="FFFFFF"/>
          <w:lang w:val="uk-UA"/>
        </w:rPr>
        <w:t>, ДСНС</w:t>
      </w:r>
      <w:bookmarkStart w:id="5" w:name="_Hlk96432768"/>
      <w:r w:rsidRPr="00060E01">
        <w:rPr>
          <w:rFonts w:ascii="Times New Roman" w:hAnsi="Times New Roman" w:cs="Times New Roman"/>
          <w:sz w:val="24"/>
          <w:szCs w:val="24"/>
          <w:shd w:val="clear" w:color="auto" w:fill="FFFFFF"/>
          <w:lang w:val="uk-UA"/>
        </w:rPr>
        <w:t>(за згодою);</w:t>
      </w:r>
      <w:bookmarkEnd w:id="5"/>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представники військових частин Збройних сил України, Національної гвардії, розташованих на території </w:t>
      </w:r>
      <w:proofErr w:type="spellStart"/>
      <w:r w:rsidRPr="00060E01">
        <w:rPr>
          <w:rFonts w:ascii="Times New Roman" w:hAnsi="Times New Roman" w:cs="Times New Roman"/>
          <w:sz w:val="24"/>
          <w:szCs w:val="24"/>
          <w:shd w:val="clear" w:color="auto" w:fill="FFFFFF"/>
          <w:lang w:val="uk-UA"/>
        </w:rPr>
        <w:t>Саф’янівської</w:t>
      </w:r>
      <w:proofErr w:type="spellEnd"/>
      <w:r w:rsidRPr="00060E01">
        <w:rPr>
          <w:rFonts w:ascii="Times New Roman" w:hAnsi="Times New Roman" w:cs="Times New Roman"/>
          <w:sz w:val="24"/>
          <w:szCs w:val="24"/>
          <w:shd w:val="clear" w:color="auto" w:fill="FFFFFF"/>
          <w:lang w:val="uk-UA"/>
        </w:rPr>
        <w:t xml:space="preserve"> сільської територіальної громади, підприємств оборонної галузі (за згодою);</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керівники, заступники керівників або представники структурних  підрозділів місцевого самоврядування;</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lastRenderedPageBreak/>
        <w:t xml:space="preserve">посадова особа місцевого </w:t>
      </w:r>
      <w:proofErr w:type="spellStart"/>
      <w:r w:rsidRPr="00060E01">
        <w:rPr>
          <w:rFonts w:ascii="Times New Roman" w:hAnsi="Times New Roman" w:cs="Times New Roman"/>
          <w:sz w:val="24"/>
          <w:szCs w:val="24"/>
          <w:shd w:val="clear" w:color="auto" w:fill="FFFFFF"/>
          <w:lang w:val="uk-UA"/>
        </w:rPr>
        <w:t>самоврядуваннявідповідальна</w:t>
      </w:r>
      <w:proofErr w:type="spellEnd"/>
      <w:r w:rsidRPr="00060E01">
        <w:rPr>
          <w:rFonts w:ascii="Times New Roman" w:hAnsi="Times New Roman" w:cs="Times New Roman"/>
          <w:sz w:val="24"/>
          <w:szCs w:val="24"/>
          <w:shd w:val="clear" w:color="auto" w:fill="FFFFFF"/>
          <w:lang w:val="uk-UA"/>
        </w:rPr>
        <w:t xml:space="preserve"> за мобілізаційну роботу;</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представники громадських об’єднань ветеранів і учасників бойових дій, військово-патріотичних і військово-спортивних клубів та організацій, керівники громадських штабів Всеукраїнської дитячо-юнацької  військово-патріотичної гри «Сокіл» («Джура») (за згодою);</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представники інститутів громадянського суспільства, що провадять діяльність у сфері національно-патріотичного виховання (за згодою);</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представники місцевих засобів масової інформації, які висвітлюють матеріали національно-патріотичного змісту (за згодою);</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представники закладів освіти, органів учнівського самоврядування, дитячих та громадських об’єднань (за згодою);</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вчені, експерти, діячі освіти, науки, культури, мистецтва, спорту,  представники підприємств, установ, організацій, діяльність яких спрямована на національно-патріотичне виховання (за згодою);</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До складу координаційної ради може бути делеговано не більше як по одному представнику від кожного інституту громадянського суспільства, у тому числі громадського об’єднання ветеранів, та місцевого засобу масової інформації.</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Строк повноважень складу координаційної ради становить два роки.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Персональний склад координаційної ради затверджує виконавчий комітет </w:t>
      </w:r>
      <w:proofErr w:type="spellStart"/>
      <w:r w:rsidRPr="00060E01">
        <w:rPr>
          <w:rFonts w:ascii="Times New Roman" w:hAnsi="Times New Roman" w:cs="Times New Roman"/>
          <w:sz w:val="24"/>
          <w:szCs w:val="24"/>
          <w:shd w:val="clear" w:color="auto" w:fill="FFFFFF"/>
          <w:lang w:val="uk-UA"/>
        </w:rPr>
        <w:t>Саф’янівської</w:t>
      </w:r>
      <w:proofErr w:type="spellEnd"/>
      <w:r w:rsidRPr="00060E01">
        <w:rPr>
          <w:rFonts w:ascii="Times New Roman" w:hAnsi="Times New Roman" w:cs="Times New Roman"/>
          <w:sz w:val="24"/>
          <w:szCs w:val="24"/>
          <w:shd w:val="clear" w:color="auto" w:fill="FFFFFF"/>
          <w:lang w:val="uk-UA"/>
        </w:rPr>
        <w:t xml:space="preserve"> сільської</w:t>
      </w:r>
      <w:r w:rsidR="009F72CE">
        <w:rPr>
          <w:rFonts w:ascii="Times New Roman" w:hAnsi="Times New Roman" w:cs="Times New Roman"/>
          <w:sz w:val="24"/>
          <w:szCs w:val="24"/>
          <w:shd w:val="clear" w:color="auto" w:fill="FFFFFF"/>
          <w:lang w:val="uk-UA"/>
        </w:rPr>
        <w:t xml:space="preserve"> </w:t>
      </w:r>
      <w:r w:rsidRPr="00060E01">
        <w:rPr>
          <w:rFonts w:ascii="Times New Roman" w:hAnsi="Times New Roman" w:cs="Times New Roman"/>
          <w:sz w:val="24"/>
          <w:szCs w:val="24"/>
          <w:shd w:val="clear" w:color="auto" w:fill="FFFFFF"/>
          <w:lang w:val="uk-UA"/>
        </w:rPr>
        <w:t>ради.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Членство в координаційній раді припиняється  в разі:</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завершення строку повноважень члена координаційної ради;</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відсутності члена координаційної ради на першому засіданні новосформованої координаційної ради без поважних  причин;</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систематичної (більше ніж два рази поспіль) відсутності члена координаційної ради на її чергових засіданнях без поважних причин;</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подання членом координаційної ради відповідної заяви; </w:t>
      </w:r>
    </w:p>
    <w:p w:rsidR="00060E01" w:rsidRPr="00060E01" w:rsidRDefault="00060E01" w:rsidP="00060E01">
      <w:pPr>
        <w:pStyle w:val="a4"/>
        <w:numPr>
          <w:ilvl w:val="0"/>
          <w:numId w:val="4"/>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смерті члена координаційної ради.</w:t>
      </w:r>
    </w:p>
    <w:p w:rsidR="00060E01" w:rsidRPr="00060E01" w:rsidRDefault="00060E01" w:rsidP="00060E01">
      <w:pPr>
        <w:pStyle w:val="a4"/>
        <w:spacing w:after="0"/>
        <w:ind w:left="108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Рішення про  припинення членства в координаційній раді оформлюється протоколом координаційної ради.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Організація діяльності координаційної ради визначається Положенням про координаційну раду, розробленим з урахуванням положень Типового положення про координаційну раду з питань національно-патріотичного виховання.</w:t>
      </w: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Основною організаційною формою роботи координаційної ради є засідання, які проводяться  за потребою, але не рідше одного разу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Засідання координаційної ради проводить голова координаційної ради або за його відсутності заступник голови </w:t>
      </w:r>
      <w:r w:rsidRPr="00060E01">
        <w:rPr>
          <w:rFonts w:ascii="Times New Roman" w:hAnsi="Times New Roman" w:cs="Times New Roman"/>
          <w:sz w:val="24"/>
          <w:szCs w:val="24"/>
          <w:shd w:val="clear" w:color="auto" w:fill="FFFFFF"/>
          <w:lang w:val="uk-UA"/>
        </w:rPr>
        <w:lastRenderedPageBreak/>
        <w:t>координаційної ради, а у разі  відсутності заступника голови Координаційної  ради – член координаційної ради, уповноважений зазначеною радою.</w:t>
      </w: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Засідання  Координаційної ради проводяться відкрито. Засідання координаційної ради ведуться державною мовою. </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Засідання  координаційної ради може здійснюватись в режимі відео конференції (он-лайн).</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Рішення про засідання доводиться до відома членів координаційної ради не пізніш як за 24  години до його початку із зазначенням порядку денного. </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Хід і результати засідання обов’язково фіксуються за допомогою технічних засобів.</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Обговорення може здійснюватися в обмежених часових рамках, що встановлюються особою, головуючою під час засідання.</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Голосування на засіданні координаційної ради здійснюється членами ради особисто після їх ідентифікації.</w:t>
      </w:r>
    </w:p>
    <w:p w:rsidR="00060E01" w:rsidRPr="00060E01" w:rsidRDefault="00060E01" w:rsidP="00060E01">
      <w:pPr>
        <w:spacing w:after="0"/>
        <w:ind w:left="72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Засідання координаційної ради вважається правоможним, якщо на ньому присутня більшість членів від загального складу ради.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За запрошенням  координаційної ради в її засіданнях  можуть брати участь представники центральних та місцевих органів виконавчої влади, органів місцевого самоврядування, інститутів громадянського суспільства.</w:t>
      </w: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Рішення  координаційної ради  ухвалюються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060E01" w:rsidRPr="00060E01" w:rsidRDefault="00060E01" w:rsidP="00060E01">
      <w:pPr>
        <w:spacing w:after="0"/>
        <w:ind w:left="709" w:hanging="709"/>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Рішення, ухвалені на засіданні  Координаційної ради, оформлюється протоколом, який підписується головуючим на засіданні та секретарем координаційної ради у п’ятиденний  строк.</w:t>
      </w:r>
    </w:p>
    <w:p w:rsidR="00060E01" w:rsidRPr="00060E01" w:rsidRDefault="00060E01" w:rsidP="00060E01">
      <w:pPr>
        <w:spacing w:after="0"/>
        <w:ind w:left="709" w:hanging="709"/>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Член Координаційної ради, який не підтримує рішення, може викласти у письмовій формі свою окрему думку, що додається до протоколу засідання.</w:t>
      </w:r>
    </w:p>
    <w:p w:rsidR="00060E01" w:rsidRPr="00060E01" w:rsidRDefault="00060E01" w:rsidP="00060E01">
      <w:pPr>
        <w:spacing w:after="0"/>
        <w:ind w:left="709" w:hanging="709"/>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Протокол засідання координаційної ради не пізніше ніж через сім календарних днів з дати проведення засідання розміщується  на офіційному  </w:t>
      </w:r>
      <w:proofErr w:type="spellStart"/>
      <w:r w:rsidRPr="00060E01">
        <w:rPr>
          <w:rFonts w:ascii="Times New Roman" w:hAnsi="Times New Roman" w:cs="Times New Roman"/>
          <w:sz w:val="24"/>
          <w:szCs w:val="24"/>
          <w:shd w:val="clear" w:color="auto" w:fill="FFFFFF"/>
          <w:lang w:val="uk-UA"/>
        </w:rPr>
        <w:t>веб-сайті</w:t>
      </w:r>
      <w:proofErr w:type="spellEnd"/>
      <w:r w:rsidRPr="00060E01">
        <w:rPr>
          <w:rFonts w:ascii="Times New Roman" w:hAnsi="Times New Roman" w:cs="Times New Roman"/>
          <w:sz w:val="24"/>
          <w:szCs w:val="24"/>
          <w:shd w:val="clear" w:color="auto" w:fill="FFFFFF"/>
          <w:lang w:val="uk-UA"/>
        </w:rPr>
        <w:t xml:space="preserve"> місцевого самоврядування.</w:t>
      </w:r>
    </w:p>
    <w:p w:rsidR="00060E01" w:rsidRPr="00060E01" w:rsidRDefault="00060E01" w:rsidP="00060E01">
      <w:pPr>
        <w:spacing w:after="0"/>
        <w:ind w:left="709" w:hanging="709"/>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 Рішення координаційної ради, ухвалені в межах її компетенції, є рекомендаційними для розгляду та врахування в роботі місцевого самоврядування.</w:t>
      </w: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lastRenderedPageBreak/>
        <w:t xml:space="preserve">Реалізація рішень координаційної ради може здійснюватись шляхом прийняття рішення виконавчим комітетом та розпорядження </w:t>
      </w:r>
      <w:proofErr w:type="spellStart"/>
      <w:r w:rsidRPr="00060E01">
        <w:rPr>
          <w:rFonts w:ascii="Times New Roman" w:hAnsi="Times New Roman" w:cs="Times New Roman"/>
          <w:sz w:val="24"/>
          <w:szCs w:val="24"/>
          <w:shd w:val="clear" w:color="auto" w:fill="FFFFFF"/>
          <w:lang w:val="uk-UA"/>
        </w:rPr>
        <w:t>Саф’янівського</w:t>
      </w:r>
      <w:proofErr w:type="spellEnd"/>
      <w:r w:rsidRPr="00060E01">
        <w:rPr>
          <w:rFonts w:ascii="Times New Roman" w:hAnsi="Times New Roman" w:cs="Times New Roman"/>
          <w:sz w:val="24"/>
          <w:szCs w:val="24"/>
          <w:shd w:val="clear" w:color="auto" w:fill="FFFFFF"/>
          <w:lang w:val="uk-UA"/>
        </w:rPr>
        <w:t xml:space="preserve"> сільського голови.</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pStyle w:val="a4"/>
        <w:numPr>
          <w:ilvl w:val="0"/>
          <w:numId w:val="2"/>
        </w:numPr>
        <w:spacing w:after="0" w:line="256" w:lineRule="auto"/>
        <w:jc w:val="both"/>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Сільська рада, при якій утворено координаційну раду, здійснює  організаційне, інформаційне та матеріально-технічне забезпечення діяльності Координаційної ради, створює належні умови для її роботи.</w:t>
      </w:r>
    </w:p>
    <w:p w:rsidR="00060E01" w:rsidRPr="00060E01" w:rsidRDefault="00060E01" w:rsidP="00060E01">
      <w:pPr>
        <w:pStyle w:val="a4"/>
        <w:rPr>
          <w:rFonts w:ascii="Times New Roman" w:hAnsi="Times New Roman" w:cs="Times New Roman"/>
          <w:sz w:val="24"/>
          <w:szCs w:val="24"/>
          <w:shd w:val="clear" w:color="auto" w:fill="FFFFFF"/>
          <w:lang w:val="uk-UA"/>
        </w:rPr>
      </w:pP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060E01" w:rsidRDefault="00060E01" w:rsidP="00060E01">
      <w:pPr>
        <w:spacing w:after="0"/>
        <w:jc w:val="both"/>
        <w:rPr>
          <w:rFonts w:ascii="Times New Roman" w:hAnsi="Times New Roman" w:cs="Times New Roman"/>
          <w:sz w:val="24"/>
          <w:szCs w:val="24"/>
          <w:shd w:val="clear" w:color="auto" w:fill="FFFFFF"/>
          <w:lang w:val="uk-UA"/>
        </w:rPr>
      </w:pPr>
    </w:p>
    <w:p w:rsidR="00060E01" w:rsidRPr="008B51B8" w:rsidRDefault="00060E01" w:rsidP="00060E01">
      <w:pPr>
        <w:spacing w:after="0" w:line="252" w:lineRule="auto"/>
        <w:rPr>
          <w:rFonts w:ascii="Times New Roman" w:hAnsi="Times New Roman" w:cs="Times New Roman"/>
          <w:b/>
          <w:sz w:val="24"/>
          <w:szCs w:val="24"/>
          <w:lang w:val="uk-UA"/>
        </w:rPr>
      </w:pPr>
      <w:proofErr w:type="spellStart"/>
      <w:r w:rsidRPr="008B51B8">
        <w:rPr>
          <w:rFonts w:ascii="Times New Roman" w:hAnsi="Times New Roman" w:cs="Times New Roman"/>
          <w:b/>
          <w:sz w:val="24"/>
          <w:szCs w:val="24"/>
          <w:lang w:val="uk-UA"/>
        </w:rPr>
        <w:t>Саф’янівський</w:t>
      </w:r>
      <w:proofErr w:type="spellEnd"/>
      <w:r w:rsidRPr="008B51B8">
        <w:rPr>
          <w:rFonts w:ascii="Times New Roman" w:hAnsi="Times New Roman" w:cs="Times New Roman"/>
          <w:b/>
          <w:sz w:val="24"/>
          <w:szCs w:val="24"/>
          <w:lang w:val="uk-UA"/>
        </w:rPr>
        <w:t xml:space="preserve"> сільський голова </w:t>
      </w:r>
      <w:r w:rsidR="008B51B8" w:rsidRPr="008B51B8">
        <w:rPr>
          <w:rFonts w:ascii="Times New Roman" w:hAnsi="Times New Roman" w:cs="Times New Roman"/>
          <w:b/>
          <w:sz w:val="24"/>
          <w:szCs w:val="24"/>
          <w:lang w:val="uk-UA"/>
        </w:rPr>
        <w:t xml:space="preserve">  </w:t>
      </w:r>
      <w:r w:rsidR="008B51B8">
        <w:rPr>
          <w:rFonts w:ascii="Times New Roman" w:hAnsi="Times New Roman" w:cs="Times New Roman"/>
          <w:b/>
          <w:sz w:val="24"/>
          <w:szCs w:val="24"/>
          <w:lang w:val="uk-UA"/>
        </w:rPr>
        <w:t xml:space="preserve">                         </w:t>
      </w:r>
      <w:r w:rsidR="008B51B8" w:rsidRPr="008B51B8">
        <w:rPr>
          <w:rFonts w:ascii="Times New Roman" w:hAnsi="Times New Roman" w:cs="Times New Roman"/>
          <w:b/>
          <w:sz w:val="24"/>
          <w:szCs w:val="24"/>
          <w:lang w:val="uk-UA"/>
        </w:rPr>
        <w:t xml:space="preserve">                                  </w:t>
      </w:r>
      <w:r w:rsidRPr="008B51B8">
        <w:rPr>
          <w:rFonts w:ascii="Times New Roman" w:hAnsi="Times New Roman" w:cs="Times New Roman"/>
          <w:b/>
          <w:sz w:val="24"/>
          <w:szCs w:val="24"/>
          <w:lang w:val="uk-UA"/>
        </w:rPr>
        <w:t>Наталія ТОДОРОВА</w:t>
      </w:r>
    </w:p>
    <w:p w:rsidR="00060E01" w:rsidRPr="008B51B8" w:rsidRDefault="00060E01" w:rsidP="00060E01">
      <w:pPr>
        <w:spacing w:after="0"/>
        <w:ind w:left="709" w:hanging="709"/>
        <w:jc w:val="both"/>
        <w:rPr>
          <w:rFonts w:ascii="Times New Roman" w:hAnsi="Times New Roman" w:cs="Times New Roman"/>
          <w:b/>
          <w:sz w:val="24"/>
          <w:szCs w:val="24"/>
          <w:shd w:val="clear" w:color="auto" w:fill="FFFFFF"/>
          <w:lang w:val="uk-UA"/>
        </w:rPr>
      </w:pPr>
    </w:p>
    <w:p w:rsidR="00060E01" w:rsidRPr="00060E01" w:rsidRDefault="00060E01" w:rsidP="00060E01">
      <w:pPr>
        <w:pStyle w:val="a4"/>
        <w:spacing w:after="0"/>
        <w:jc w:val="both"/>
        <w:rPr>
          <w:rFonts w:ascii="Times New Roman" w:hAnsi="Times New Roman" w:cs="Times New Roman"/>
          <w:sz w:val="24"/>
          <w:szCs w:val="24"/>
          <w:shd w:val="clear" w:color="auto" w:fill="FFFFFF"/>
          <w:lang w:val="uk-UA"/>
        </w:rPr>
      </w:pPr>
    </w:p>
    <w:p w:rsidR="00060E01" w:rsidRPr="00060E01" w:rsidRDefault="00060E01" w:rsidP="00060E01">
      <w:pPr>
        <w:pStyle w:val="a4"/>
        <w:spacing w:after="0"/>
        <w:jc w:val="both"/>
        <w:rPr>
          <w:rFonts w:ascii="Times New Roman" w:hAnsi="Times New Roman" w:cs="Times New Roman"/>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Default="00060E01">
      <w:pPr>
        <w:spacing w:line="259" w:lineRule="auto"/>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br w:type="page"/>
      </w:r>
    </w:p>
    <w:p w:rsidR="00060E01" w:rsidRPr="00060E01" w:rsidRDefault="00060E01" w:rsidP="00060E01">
      <w:pPr>
        <w:spacing w:after="0"/>
        <w:jc w:val="center"/>
        <w:rPr>
          <w:rFonts w:ascii="Times New Roman" w:hAnsi="Times New Roman" w:cs="Times New Roman"/>
          <w:color w:val="FF0000"/>
          <w:sz w:val="24"/>
          <w:szCs w:val="24"/>
          <w:lang w:val="uk-UA"/>
        </w:rPr>
      </w:pPr>
    </w:p>
    <w:p w:rsidR="00060E01" w:rsidRPr="00060E01" w:rsidRDefault="00060E01" w:rsidP="00060E01">
      <w:pPr>
        <w:spacing w:after="0"/>
        <w:rPr>
          <w:rFonts w:ascii="Times New Roman" w:hAnsi="Times New Roman" w:cs="Times New Roman"/>
          <w:color w:val="FF0000"/>
          <w:sz w:val="24"/>
          <w:szCs w:val="24"/>
          <w:lang w:val="uk-UA"/>
        </w:rPr>
      </w:pPr>
    </w:p>
    <w:p w:rsidR="00060E01" w:rsidRPr="009F72CE" w:rsidRDefault="00060E01" w:rsidP="009F72CE">
      <w:pPr>
        <w:spacing w:after="0"/>
        <w:ind w:left="5664"/>
        <w:rPr>
          <w:rFonts w:ascii="Times New Roman" w:hAnsi="Times New Roman" w:cs="Times New Roman"/>
          <w:sz w:val="20"/>
          <w:szCs w:val="20"/>
          <w:lang w:val="uk-UA"/>
        </w:rPr>
      </w:pPr>
      <w:r w:rsidRPr="009F72CE">
        <w:rPr>
          <w:rFonts w:ascii="Times New Roman" w:hAnsi="Times New Roman" w:cs="Times New Roman"/>
          <w:sz w:val="20"/>
          <w:szCs w:val="20"/>
          <w:lang w:val="uk-UA"/>
        </w:rPr>
        <w:t>Додаток 2</w:t>
      </w:r>
    </w:p>
    <w:p w:rsidR="00060E01" w:rsidRPr="009F72CE" w:rsidRDefault="009F72CE" w:rsidP="009F72CE">
      <w:pPr>
        <w:spacing w:after="0"/>
        <w:ind w:left="5664"/>
        <w:rPr>
          <w:rFonts w:ascii="Times New Roman" w:hAnsi="Times New Roman" w:cs="Times New Roman"/>
          <w:sz w:val="20"/>
          <w:szCs w:val="20"/>
          <w:lang w:val="uk-UA"/>
        </w:rPr>
      </w:pPr>
      <w:r w:rsidRPr="009F72CE">
        <w:rPr>
          <w:rFonts w:ascii="Times New Roman" w:hAnsi="Times New Roman" w:cs="Times New Roman"/>
          <w:sz w:val="20"/>
          <w:szCs w:val="20"/>
          <w:lang w:val="uk-UA"/>
        </w:rPr>
        <w:t xml:space="preserve"> </w:t>
      </w:r>
      <w:r w:rsidR="00060E01" w:rsidRPr="009F72CE">
        <w:rPr>
          <w:rFonts w:ascii="Times New Roman" w:hAnsi="Times New Roman" w:cs="Times New Roman"/>
          <w:sz w:val="20"/>
          <w:szCs w:val="20"/>
          <w:lang w:val="uk-UA"/>
        </w:rPr>
        <w:t>до рішення виконавчого</w:t>
      </w:r>
    </w:p>
    <w:p w:rsidR="00060E01" w:rsidRPr="009F72CE" w:rsidRDefault="00060E01" w:rsidP="009F72CE">
      <w:pPr>
        <w:spacing w:after="0"/>
        <w:ind w:left="5664"/>
        <w:rPr>
          <w:rFonts w:ascii="Times New Roman" w:hAnsi="Times New Roman" w:cs="Times New Roman"/>
          <w:sz w:val="20"/>
          <w:szCs w:val="20"/>
          <w:lang w:val="uk-UA"/>
        </w:rPr>
      </w:pPr>
      <w:r w:rsidRPr="009F72CE">
        <w:rPr>
          <w:rFonts w:ascii="Times New Roman" w:hAnsi="Times New Roman" w:cs="Times New Roman"/>
          <w:sz w:val="20"/>
          <w:szCs w:val="20"/>
          <w:lang w:val="uk-UA"/>
        </w:rPr>
        <w:t xml:space="preserve">комітету </w:t>
      </w:r>
      <w:proofErr w:type="spellStart"/>
      <w:r w:rsidRPr="009F72CE">
        <w:rPr>
          <w:rFonts w:ascii="Times New Roman" w:hAnsi="Times New Roman" w:cs="Times New Roman"/>
          <w:sz w:val="20"/>
          <w:szCs w:val="20"/>
          <w:lang w:val="uk-UA"/>
        </w:rPr>
        <w:t>Саф’янівської</w:t>
      </w:r>
      <w:proofErr w:type="spellEnd"/>
      <w:r w:rsidRPr="009F72CE">
        <w:rPr>
          <w:rFonts w:ascii="Times New Roman" w:hAnsi="Times New Roman" w:cs="Times New Roman"/>
          <w:sz w:val="20"/>
          <w:szCs w:val="20"/>
          <w:lang w:val="uk-UA"/>
        </w:rPr>
        <w:t xml:space="preserve"> сільської ради</w:t>
      </w:r>
    </w:p>
    <w:p w:rsidR="00060E01" w:rsidRPr="009F72CE" w:rsidRDefault="009F72CE" w:rsidP="009F72CE">
      <w:pPr>
        <w:spacing w:after="0"/>
        <w:ind w:left="5664"/>
        <w:rPr>
          <w:rFonts w:ascii="Times New Roman" w:hAnsi="Times New Roman" w:cs="Times New Roman"/>
          <w:sz w:val="20"/>
          <w:szCs w:val="20"/>
          <w:lang w:val="uk-UA"/>
        </w:rPr>
      </w:pPr>
      <w:r>
        <w:rPr>
          <w:rFonts w:ascii="Times New Roman" w:hAnsi="Times New Roman" w:cs="Times New Roman"/>
          <w:sz w:val="20"/>
          <w:szCs w:val="20"/>
          <w:lang w:val="uk-UA"/>
        </w:rPr>
        <w:t>№ 26 від  24.03.</w:t>
      </w:r>
      <w:r w:rsidR="00060E01" w:rsidRPr="009F72CE">
        <w:rPr>
          <w:rFonts w:ascii="Times New Roman" w:hAnsi="Times New Roman" w:cs="Times New Roman"/>
          <w:sz w:val="20"/>
          <w:szCs w:val="20"/>
          <w:lang w:val="uk-UA"/>
        </w:rPr>
        <w:t>2022</w:t>
      </w:r>
    </w:p>
    <w:p w:rsidR="00060E01" w:rsidRPr="00060E01" w:rsidRDefault="00060E01" w:rsidP="00060E01">
      <w:pPr>
        <w:spacing w:after="0"/>
        <w:rPr>
          <w:rFonts w:ascii="Times New Roman" w:hAnsi="Times New Roman" w:cs="Times New Roman"/>
          <w:sz w:val="24"/>
          <w:szCs w:val="24"/>
          <w:lang w:val="uk-UA"/>
        </w:rPr>
      </w:pP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Склад</w:t>
      </w: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координаційної ради</w:t>
      </w: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 xml:space="preserve">з питань національно-патріотичного виховання </w:t>
      </w:r>
    </w:p>
    <w:p w:rsidR="00060E01" w:rsidRPr="00060E01" w:rsidRDefault="00060E01" w:rsidP="00060E01">
      <w:pPr>
        <w:spacing w:after="0"/>
        <w:jc w:val="center"/>
        <w:rPr>
          <w:rFonts w:ascii="Times New Roman" w:hAnsi="Times New Roman" w:cs="Times New Roman"/>
          <w:b/>
          <w:bCs/>
          <w:sz w:val="24"/>
          <w:szCs w:val="24"/>
          <w:lang w:val="uk-UA"/>
        </w:rPr>
      </w:pPr>
      <w:r w:rsidRPr="00060E01">
        <w:rPr>
          <w:rFonts w:ascii="Times New Roman" w:hAnsi="Times New Roman" w:cs="Times New Roman"/>
          <w:b/>
          <w:bCs/>
          <w:sz w:val="24"/>
          <w:szCs w:val="24"/>
          <w:lang w:val="uk-UA"/>
        </w:rPr>
        <w:t xml:space="preserve">при  </w:t>
      </w:r>
      <w:proofErr w:type="spellStart"/>
      <w:r w:rsidRPr="00060E01">
        <w:rPr>
          <w:rFonts w:ascii="Times New Roman" w:hAnsi="Times New Roman" w:cs="Times New Roman"/>
          <w:b/>
          <w:bCs/>
          <w:sz w:val="24"/>
          <w:szCs w:val="24"/>
          <w:lang w:val="uk-UA"/>
        </w:rPr>
        <w:t>Саф’янівській</w:t>
      </w:r>
      <w:proofErr w:type="spellEnd"/>
      <w:r w:rsidRPr="00060E01">
        <w:rPr>
          <w:rFonts w:ascii="Times New Roman" w:hAnsi="Times New Roman" w:cs="Times New Roman"/>
          <w:b/>
          <w:bCs/>
          <w:sz w:val="24"/>
          <w:szCs w:val="24"/>
          <w:lang w:val="uk-UA"/>
        </w:rPr>
        <w:t xml:space="preserve"> сільській раді</w:t>
      </w:r>
    </w:p>
    <w:p w:rsidR="00060E01" w:rsidRPr="00060E01" w:rsidRDefault="00060E01" w:rsidP="00060E01">
      <w:pPr>
        <w:spacing w:after="0"/>
        <w:jc w:val="center"/>
        <w:rPr>
          <w:rFonts w:ascii="Times New Roman" w:hAnsi="Times New Roman" w:cs="Times New Roman"/>
          <w:sz w:val="24"/>
          <w:szCs w:val="24"/>
          <w:lang w:val="uk-UA"/>
        </w:rPr>
      </w:pPr>
    </w:p>
    <w:p w:rsidR="00060E01" w:rsidRPr="00060E01" w:rsidRDefault="00060E01" w:rsidP="00060E01">
      <w:pPr>
        <w:spacing w:after="0"/>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Хаджиков</w:t>
      </w:r>
      <w:proofErr w:type="spellEnd"/>
    </w:p>
    <w:p w:rsidR="00060E01" w:rsidRPr="00060E01" w:rsidRDefault="00060E01" w:rsidP="00060E01">
      <w:pPr>
        <w:spacing w:after="0"/>
        <w:ind w:left="2552" w:hanging="2552"/>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Петро Васильович        - перший заступник </w:t>
      </w:r>
      <w:proofErr w:type="spellStart"/>
      <w:r w:rsidRPr="00060E01">
        <w:rPr>
          <w:rFonts w:ascii="Times New Roman" w:hAnsi="Times New Roman" w:cs="Times New Roman"/>
          <w:sz w:val="24"/>
          <w:szCs w:val="24"/>
          <w:lang w:val="uk-UA"/>
        </w:rPr>
        <w:t>Саф’янівського</w:t>
      </w:r>
      <w:proofErr w:type="spellEnd"/>
      <w:r w:rsidRPr="00060E01">
        <w:rPr>
          <w:rFonts w:ascii="Times New Roman" w:hAnsi="Times New Roman" w:cs="Times New Roman"/>
          <w:sz w:val="24"/>
          <w:szCs w:val="24"/>
          <w:lang w:val="uk-UA"/>
        </w:rPr>
        <w:t xml:space="preserve"> сільського голови, </w:t>
      </w:r>
    </w:p>
    <w:p w:rsidR="00060E01" w:rsidRPr="00060E01" w:rsidRDefault="00060E01" w:rsidP="00060E01">
      <w:pPr>
        <w:spacing w:after="0"/>
        <w:ind w:left="2552" w:hanging="2552"/>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                                           голова  координаційної ради</w:t>
      </w:r>
    </w:p>
    <w:p w:rsidR="00060E01" w:rsidRPr="00060E01" w:rsidRDefault="00060E01" w:rsidP="00060E01">
      <w:pPr>
        <w:spacing w:after="0"/>
        <w:ind w:left="2552" w:hanging="2552"/>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Дерменжи</w:t>
      </w:r>
      <w:proofErr w:type="spellEnd"/>
      <w:r w:rsidRPr="00060E01">
        <w:rPr>
          <w:rFonts w:ascii="Times New Roman" w:hAnsi="Times New Roman" w:cs="Times New Roman"/>
          <w:sz w:val="24"/>
          <w:szCs w:val="24"/>
          <w:lang w:val="uk-UA"/>
        </w:rPr>
        <w:t xml:space="preserve"> </w:t>
      </w:r>
    </w:p>
    <w:p w:rsidR="00060E01" w:rsidRPr="00060E01" w:rsidRDefault="00060E01" w:rsidP="00060E01">
      <w:pPr>
        <w:spacing w:after="0"/>
        <w:ind w:left="2977" w:hanging="2977"/>
        <w:rPr>
          <w:rFonts w:ascii="Times New Roman" w:hAnsi="Times New Roman" w:cs="Times New Roman"/>
          <w:color w:val="000000"/>
          <w:sz w:val="24"/>
          <w:szCs w:val="24"/>
          <w:shd w:val="clear" w:color="auto" w:fill="FFFFFF"/>
          <w:lang w:val="uk-UA"/>
        </w:rPr>
      </w:pPr>
      <w:r w:rsidRPr="00060E01">
        <w:rPr>
          <w:rFonts w:ascii="Times New Roman" w:hAnsi="Times New Roman" w:cs="Times New Roman"/>
          <w:sz w:val="24"/>
          <w:szCs w:val="24"/>
          <w:lang w:val="uk-UA"/>
        </w:rPr>
        <w:t xml:space="preserve">Людмила Михайлівна    - начальник </w:t>
      </w:r>
      <w:r w:rsidRPr="00060E01">
        <w:rPr>
          <w:rFonts w:ascii="Times New Roman" w:hAnsi="Times New Roman" w:cs="Times New Roman"/>
          <w:color w:val="000000"/>
          <w:sz w:val="24"/>
          <w:szCs w:val="24"/>
          <w:shd w:val="clear" w:color="auto" w:fill="FFFFFF"/>
          <w:lang w:val="uk-UA"/>
        </w:rPr>
        <w:t xml:space="preserve">відділу культури, молоді, туризму та спорту </w:t>
      </w:r>
      <w:proofErr w:type="spellStart"/>
      <w:r w:rsidRPr="00060E01">
        <w:rPr>
          <w:rFonts w:ascii="Times New Roman" w:hAnsi="Times New Roman" w:cs="Times New Roman"/>
          <w:color w:val="000000"/>
          <w:sz w:val="24"/>
          <w:szCs w:val="24"/>
          <w:shd w:val="clear" w:color="auto" w:fill="FFFFFF"/>
          <w:lang w:val="uk-UA"/>
        </w:rPr>
        <w:t>Саф’янівської</w:t>
      </w:r>
      <w:proofErr w:type="spellEnd"/>
      <w:r w:rsidRPr="00060E01">
        <w:rPr>
          <w:rFonts w:ascii="Times New Roman" w:hAnsi="Times New Roman" w:cs="Times New Roman"/>
          <w:color w:val="000000"/>
          <w:sz w:val="24"/>
          <w:szCs w:val="24"/>
          <w:shd w:val="clear" w:color="auto" w:fill="FFFFFF"/>
          <w:lang w:val="uk-UA"/>
        </w:rPr>
        <w:t xml:space="preserve"> сільської ради, заступник голови координаційної ради</w:t>
      </w:r>
    </w:p>
    <w:p w:rsidR="00060E01" w:rsidRPr="00060E01" w:rsidRDefault="00060E01" w:rsidP="00060E01">
      <w:pPr>
        <w:spacing w:after="0"/>
        <w:ind w:left="2977" w:hanging="2977"/>
        <w:rPr>
          <w:rFonts w:ascii="Times New Roman" w:hAnsi="Times New Roman" w:cs="Times New Roman"/>
          <w:color w:val="000000"/>
          <w:sz w:val="24"/>
          <w:szCs w:val="24"/>
          <w:shd w:val="clear" w:color="auto" w:fill="FFFFFF"/>
          <w:lang w:val="uk-UA"/>
        </w:rPr>
      </w:pPr>
      <w:proofErr w:type="spellStart"/>
      <w:r w:rsidRPr="00060E01">
        <w:rPr>
          <w:rFonts w:ascii="Times New Roman" w:hAnsi="Times New Roman" w:cs="Times New Roman"/>
          <w:color w:val="000000"/>
          <w:sz w:val="24"/>
          <w:szCs w:val="24"/>
          <w:shd w:val="clear" w:color="auto" w:fill="FFFFFF"/>
          <w:lang w:val="uk-UA"/>
        </w:rPr>
        <w:t>Кіосєва</w:t>
      </w:r>
      <w:proofErr w:type="spellEnd"/>
    </w:p>
    <w:p w:rsidR="00060E01" w:rsidRPr="00060E01" w:rsidRDefault="00060E01" w:rsidP="00060E01">
      <w:pPr>
        <w:spacing w:after="0"/>
        <w:ind w:left="2977" w:hanging="2977"/>
        <w:rPr>
          <w:rFonts w:ascii="Times New Roman" w:hAnsi="Times New Roman" w:cs="Times New Roman"/>
          <w:color w:val="000000"/>
          <w:sz w:val="24"/>
          <w:szCs w:val="24"/>
          <w:shd w:val="clear" w:color="auto" w:fill="FFFFFF"/>
          <w:lang w:val="uk-UA"/>
        </w:rPr>
      </w:pPr>
      <w:r w:rsidRPr="00060E01">
        <w:rPr>
          <w:rFonts w:ascii="Times New Roman" w:hAnsi="Times New Roman" w:cs="Times New Roman"/>
          <w:color w:val="000000"/>
          <w:sz w:val="24"/>
          <w:szCs w:val="24"/>
          <w:shd w:val="clear" w:color="auto" w:fill="FFFFFF"/>
          <w:lang w:val="uk-UA"/>
        </w:rPr>
        <w:t xml:space="preserve">Ольга В’ячеславівна     - начальник відділу дошкільної та позашкільної освіти управління освіти </w:t>
      </w:r>
      <w:proofErr w:type="spellStart"/>
      <w:r w:rsidRPr="00060E01">
        <w:rPr>
          <w:rFonts w:ascii="Times New Roman" w:hAnsi="Times New Roman" w:cs="Times New Roman"/>
          <w:color w:val="000000"/>
          <w:sz w:val="24"/>
          <w:szCs w:val="24"/>
          <w:shd w:val="clear" w:color="auto" w:fill="FFFFFF"/>
          <w:lang w:val="uk-UA"/>
        </w:rPr>
        <w:t>Саф’янівської</w:t>
      </w:r>
      <w:proofErr w:type="spellEnd"/>
      <w:r w:rsidRPr="00060E01">
        <w:rPr>
          <w:rFonts w:ascii="Times New Roman" w:hAnsi="Times New Roman" w:cs="Times New Roman"/>
          <w:color w:val="000000"/>
          <w:sz w:val="24"/>
          <w:szCs w:val="24"/>
          <w:shd w:val="clear" w:color="auto" w:fill="FFFFFF"/>
          <w:lang w:val="uk-UA"/>
        </w:rPr>
        <w:t xml:space="preserve"> сільської ради, секретар координаційної ради</w:t>
      </w:r>
    </w:p>
    <w:p w:rsidR="00060E01" w:rsidRPr="00060E01" w:rsidRDefault="00060E01" w:rsidP="00060E01">
      <w:pPr>
        <w:spacing w:after="0"/>
        <w:ind w:left="2977" w:hanging="2977"/>
        <w:rPr>
          <w:rFonts w:ascii="Times New Roman" w:hAnsi="Times New Roman" w:cs="Times New Roman"/>
          <w:sz w:val="24"/>
          <w:szCs w:val="24"/>
          <w:lang w:val="uk-UA"/>
        </w:rPr>
      </w:pPr>
    </w:p>
    <w:p w:rsidR="00060E01" w:rsidRPr="00060E01" w:rsidRDefault="00060E01" w:rsidP="00060E01">
      <w:pPr>
        <w:spacing w:after="0"/>
        <w:jc w:val="center"/>
        <w:rPr>
          <w:rFonts w:ascii="Times New Roman" w:hAnsi="Times New Roman" w:cs="Times New Roman"/>
          <w:b/>
          <w:bCs/>
          <w:sz w:val="24"/>
          <w:szCs w:val="24"/>
          <w:shd w:val="clear" w:color="auto" w:fill="FFFFFF"/>
          <w:lang w:val="uk-UA"/>
        </w:rPr>
      </w:pPr>
      <w:r w:rsidRPr="00060E01">
        <w:rPr>
          <w:rFonts w:ascii="Times New Roman" w:hAnsi="Times New Roman" w:cs="Times New Roman"/>
          <w:b/>
          <w:bCs/>
          <w:sz w:val="24"/>
          <w:szCs w:val="24"/>
          <w:lang w:val="uk-UA"/>
        </w:rPr>
        <w:t xml:space="preserve">Члени </w:t>
      </w:r>
      <w:r w:rsidRPr="00060E01">
        <w:rPr>
          <w:rFonts w:ascii="Times New Roman" w:hAnsi="Times New Roman" w:cs="Times New Roman"/>
          <w:b/>
          <w:bCs/>
          <w:sz w:val="24"/>
          <w:szCs w:val="24"/>
          <w:shd w:val="clear" w:color="auto" w:fill="FFFFFF"/>
          <w:lang w:val="uk-UA"/>
        </w:rPr>
        <w:t>координаційної ради:</w:t>
      </w:r>
    </w:p>
    <w:p w:rsidR="00060E01" w:rsidRPr="00060E01" w:rsidRDefault="00060E01" w:rsidP="00060E01">
      <w:pPr>
        <w:spacing w:after="0"/>
        <w:jc w:val="center"/>
        <w:rPr>
          <w:rFonts w:ascii="Times New Roman" w:hAnsi="Times New Roman" w:cs="Times New Roman"/>
          <w:sz w:val="24"/>
          <w:szCs w:val="24"/>
          <w:shd w:val="clear" w:color="auto" w:fill="FFFFFF"/>
          <w:lang w:val="uk-UA"/>
        </w:rPr>
      </w:pPr>
    </w:p>
    <w:p w:rsidR="00060E01" w:rsidRPr="00060E01" w:rsidRDefault="00060E01" w:rsidP="00060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rPr>
          <w:rFonts w:ascii="Times New Roman" w:hAnsi="Times New Roman" w:cs="Times New Roman"/>
          <w:sz w:val="24"/>
          <w:szCs w:val="24"/>
          <w:shd w:val="clear" w:color="auto" w:fill="FFFFFF"/>
          <w:lang w:val="uk-UA"/>
        </w:rPr>
      </w:pPr>
      <w:r w:rsidRPr="00060E01">
        <w:rPr>
          <w:rFonts w:ascii="Times New Roman" w:hAnsi="Times New Roman" w:cs="Times New Roman"/>
          <w:sz w:val="24"/>
          <w:szCs w:val="24"/>
          <w:shd w:val="clear" w:color="auto" w:fill="FFFFFF"/>
          <w:lang w:val="uk-UA"/>
        </w:rPr>
        <w:t xml:space="preserve">Шульга </w:t>
      </w:r>
    </w:p>
    <w:p w:rsidR="00060E01" w:rsidRPr="00060E01" w:rsidRDefault="00060E01" w:rsidP="00060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rPr>
          <w:rFonts w:ascii="Times New Roman" w:eastAsia="Times New Roman" w:hAnsi="Times New Roman" w:cs="Times New Roman"/>
          <w:sz w:val="24"/>
          <w:szCs w:val="24"/>
          <w:lang w:val="uk-UA"/>
        </w:rPr>
      </w:pPr>
      <w:r w:rsidRPr="00060E01">
        <w:rPr>
          <w:rFonts w:ascii="Times New Roman" w:hAnsi="Times New Roman" w:cs="Times New Roman"/>
          <w:sz w:val="24"/>
          <w:szCs w:val="24"/>
          <w:shd w:val="clear" w:color="auto" w:fill="FFFFFF"/>
          <w:lang w:val="uk-UA"/>
        </w:rPr>
        <w:t xml:space="preserve">Валерія  Романівна         -  </w:t>
      </w:r>
      <w:r w:rsidRPr="00060E01">
        <w:rPr>
          <w:rFonts w:ascii="Times New Roman" w:eastAsia="Times New Roman" w:hAnsi="Times New Roman" w:cs="Times New Roman"/>
          <w:sz w:val="24"/>
          <w:szCs w:val="24"/>
          <w:lang w:val="uk-UA"/>
        </w:rPr>
        <w:t xml:space="preserve">начальник відділу юридичного забезпечення </w:t>
      </w:r>
    </w:p>
    <w:p w:rsidR="00060E01" w:rsidRPr="00060E01" w:rsidRDefault="00060E01" w:rsidP="00060E01">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ind w:left="2835" w:firstLine="142"/>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та з питань запобігання та виявлення корупції </w:t>
      </w:r>
    </w:p>
    <w:p w:rsidR="00060E01" w:rsidRPr="00060E01" w:rsidRDefault="00060E01" w:rsidP="00060E01">
      <w:pPr>
        <w:spacing w:after="0"/>
        <w:ind w:left="2977"/>
        <w:rPr>
          <w:rFonts w:ascii="Times New Roman" w:eastAsia="Times New Roman" w:hAnsi="Times New Roman" w:cs="Times New Roman"/>
          <w:sz w:val="24"/>
          <w:szCs w:val="24"/>
          <w:lang w:val="uk-UA"/>
        </w:rPr>
      </w:pPr>
      <w:bookmarkStart w:id="6" w:name="_Hlk96344230"/>
      <w:proofErr w:type="spellStart"/>
      <w:r w:rsidRPr="00060E01">
        <w:rPr>
          <w:rFonts w:ascii="Times New Roman" w:eastAsia="Times New Roman" w:hAnsi="Times New Roman" w:cs="Times New Roman"/>
          <w:sz w:val="24"/>
          <w:szCs w:val="24"/>
          <w:lang w:val="uk-UA"/>
        </w:rPr>
        <w:t>Саф`янівської</w:t>
      </w:r>
      <w:proofErr w:type="spellEnd"/>
      <w:r w:rsidRPr="00060E01">
        <w:rPr>
          <w:rFonts w:ascii="Times New Roman" w:eastAsia="Times New Roman" w:hAnsi="Times New Roman" w:cs="Times New Roman"/>
          <w:sz w:val="24"/>
          <w:szCs w:val="24"/>
          <w:lang w:val="uk-UA"/>
        </w:rPr>
        <w:t xml:space="preserve"> сільської ради</w:t>
      </w:r>
    </w:p>
    <w:bookmarkEnd w:id="6"/>
    <w:p w:rsidR="00060E01" w:rsidRPr="00060E01" w:rsidRDefault="00060E01" w:rsidP="00060E01">
      <w:pPr>
        <w:spacing w:after="0"/>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Якименко</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Тетяна Григорівна          - начальник управління освіти </w:t>
      </w:r>
      <w:proofErr w:type="spellStart"/>
      <w:r w:rsidRPr="00060E01">
        <w:rPr>
          <w:rFonts w:ascii="Times New Roman" w:eastAsia="Times New Roman" w:hAnsi="Times New Roman" w:cs="Times New Roman"/>
          <w:sz w:val="24"/>
          <w:szCs w:val="24"/>
          <w:lang w:val="uk-UA"/>
        </w:rPr>
        <w:t>Саф`янівської</w:t>
      </w:r>
      <w:proofErr w:type="spellEnd"/>
      <w:r w:rsidRPr="00060E01">
        <w:rPr>
          <w:rFonts w:ascii="Times New Roman" w:eastAsia="Times New Roman" w:hAnsi="Times New Roman" w:cs="Times New Roman"/>
          <w:sz w:val="24"/>
          <w:szCs w:val="24"/>
          <w:lang w:val="uk-UA"/>
        </w:rPr>
        <w:t xml:space="preserve"> сільської ради</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Брусова</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Маргарита Василівна     - начальник </w:t>
      </w:r>
      <w:r w:rsidRPr="00060E01">
        <w:rPr>
          <w:rFonts w:ascii="Times New Roman" w:hAnsi="Times New Roman" w:cs="Times New Roman"/>
          <w:color w:val="000000"/>
          <w:sz w:val="24"/>
          <w:szCs w:val="24"/>
          <w:shd w:val="clear" w:color="auto" w:fill="FFFFFF"/>
          <w:lang w:val="uk-UA"/>
        </w:rPr>
        <w:t xml:space="preserve"> Центру соціальних </w:t>
      </w:r>
      <w:proofErr w:type="spellStart"/>
      <w:r w:rsidRPr="00060E01">
        <w:rPr>
          <w:rFonts w:ascii="Times New Roman" w:hAnsi="Times New Roman" w:cs="Times New Roman"/>
          <w:color w:val="000000"/>
          <w:sz w:val="24"/>
          <w:szCs w:val="24"/>
          <w:shd w:val="clear" w:color="auto" w:fill="FFFFFF"/>
          <w:lang w:val="uk-UA"/>
        </w:rPr>
        <w:t>служб</w:t>
      </w:r>
      <w:r w:rsidRPr="00060E01">
        <w:rPr>
          <w:rFonts w:ascii="Times New Roman" w:eastAsia="Times New Roman" w:hAnsi="Times New Roman" w:cs="Times New Roman"/>
          <w:sz w:val="24"/>
          <w:szCs w:val="24"/>
          <w:lang w:val="uk-UA"/>
        </w:rPr>
        <w:t>Саф`янівської</w:t>
      </w:r>
      <w:proofErr w:type="spellEnd"/>
      <w:r w:rsidRPr="00060E01">
        <w:rPr>
          <w:rFonts w:ascii="Times New Roman" w:eastAsia="Times New Roman" w:hAnsi="Times New Roman" w:cs="Times New Roman"/>
          <w:sz w:val="24"/>
          <w:szCs w:val="24"/>
          <w:lang w:val="uk-UA"/>
        </w:rPr>
        <w:t xml:space="preserve"> сільської ради</w:t>
      </w:r>
    </w:p>
    <w:p w:rsidR="00060E01" w:rsidRPr="00060E01" w:rsidRDefault="00060E01" w:rsidP="00060E01">
      <w:pPr>
        <w:spacing w:after="0"/>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Шишман                        </w:t>
      </w:r>
    </w:p>
    <w:p w:rsidR="00060E01" w:rsidRPr="00060E01" w:rsidRDefault="00060E01" w:rsidP="00060E01">
      <w:pPr>
        <w:spacing w:after="0"/>
        <w:ind w:left="3119" w:hanging="3261"/>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 Анастасія Андріївна    -     </w:t>
      </w:r>
      <w:r w:rsidRPr="00060E01">
        <w:rPr>
          <w:rFonts w:ascii="Times New Roman" w:hAnsi="Times New Roman" w:cs="Times New Roman"/>
          <w:sz w:val="24"/>
          <w:szCs w:val="24"/>
          <w:lang w:val="uk-UA"/>
        </w:rPr>
        <w:t xml:space="preserve">завідувачка сектору інформаційної діяльності </w:t>
      </w:r>
      <w:proofErr w:type="spellStart"/>
      <w:r w:rsidRPr="00060E01">
        <w:rPr>
          <w:rFonts w:ascii="Times New Roman" w:hAnsi="Times New Roman" w:cs="Times New Roman"/>
          <w:sz w:val="24"/>
          <w:szCs w:val="24"/>
          <w:lang w:val="uk-UA"/>
        </w:rPr>
        <w:t>Сафꞌянівської</w:t>
      </w:r>
      <w:proofErr w:type="spellEnd"/>
      <w:r w:rsidRPr="00060E01">
        <w:rPr>
          <w:rFonts w:ascii="Times New Roman" w:hAnsi="Times New Roman" w:cs="Times New Roman"/>
          <w:sz w:val="24"/>
          <w:szCs w:val="24"/>
          <w:lang w:val="uk-UA"/>
        </w:rPr>
        <w:t xml:space="preserve"> сільської ради</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eastAsia="Times New Roman" w:hAnsi="Times New Roman" w:cs="Times New Roman"/>
          <w:sz w:val="24"/>
          <w:szCs w:val="24"/>
          <w:lang w:val="uk-UA"/>
        </w:rPr>
      </w:pPr>
      <w:proofErr w:type="spellStart"/>
      <w:r w:rsidRPr="00060E01">
        <w:rPr>
          <w:rFonts w:ascii="Times New Roman" w:eastAsia="Times New Roman" w:hAnsi="Times New Roman" w:cs="Times New Roman"/>
          <w:sz w:val="24"/>
          <w:szCs w:val="24"/>
          <w:lang w:val="uk-UA"/>
        </w:rPr>
        <w:t>Скоробогатько</w:t>
      </w:r>
      <w:proofErr w:type="spellEnd"/>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Сергій Олександрович   - начальник Ізмаїльського РТЦК та СП підполковник</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eastAsia="Times New Roman" w:hAnsi="Times New Roman" w:cs="Times New Roman"/>
          <w:sz w:val="24"/>
          <w:szCs w:val="24"/>
          <w:lang w:val="uk-UA"/>
        </w:rPr>
      </w:pPr>
      <w:proofErr w:type="spellStart"/>
      <w:r w:rsidRPr="00060E01">
        <w:rPr>
          <w:rFonts w:ascii="Times New Roman" w:eastAsia="Times New Roman" w:hAnsi="Times New Roman" w:cs="Times New Roman"/>
          <w:sz w:val="24"/>
          <w:szCs w:val="24"/>
          <w:lang w:val="uk-UA"/>
        </w:rPr>
        <w:t>Бажак</w:t>
      </w:r>
      <w:proofErr w:type="spellEnd"/>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Анатолій Іванович - голова Ізмаїльської об’єднаної організації товариства сприяння Обороні України</w:t>
      </w:r>
      <w:bookmarkStart w:id="7" w:name="_Hlk96503102"/>
      <w:r w:rsidRPr="00060E01">
        <w:rPr>
          <w:rFonts w:ascii="Times New Roman" w:eastAsia="Times New Roman" w:hAnsi="Times New Roman" w:cs="Times New Roman"/>
          <w:sz w:val="24"/>
          <w:szCs w:val="24"/>
          <w:lang w:val="uk-UA"/>
        </w:rPr>
        <w:t>(за згодою)</w:t>
      </w:r>
      <w:bookmarkEnd w:id="7"/>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 Швець</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Олег Петрович           -    </w:t>
      </w:r>
      <w:proofErr w:type="spellStart"/>
      <w:r w:rsidRPr="00060E01">
        <w:rPr>
          <w:rFonts w:ascii="Times New Roman" w:eastAsia="Times New Roman" w:hAnsi="Times New Roman" w:cs="Times New Roman"/>
          <w:sz w:val="24"/>
          <w:szCs w:val="24"/>
          <w:lang w:val="uk-UA"/>
        </w:rPr>
        <w:t>Т.в.о</w:t>
      </w:r>
      <w:proofErr w:type="spellEnd"/>
      <w:r w:rsidRPr="00060E01">
        <w:rPr>
          <w:rFonts w:ascii="Times New Roman" w:eastAsia="Times New Roman" w:hAnsi="Times New Roman" w:cs="Times New Roman"/>
          <w:sz w:val="24"/>
          <w:szCs w:val="24"/>
          <w:lang w:val="uk-UA"/>
        </w:rPr>
        <w:t xml:space="preserve">. Ізмаїльського РВП </w:t>
      </w:r>
      <w:proofErr w:type="spellStart"/>
      <w:r w:rsidRPr="00060E01">
        <w:rPr>
          <w:rFonts w:ascii="Times New Roman" w:eastAsia="Times New Roman" w:hAnsi="Times New Roman" w:cs="Times New Roman"/>
          <w:sz w:val="24"/>
          <w:szCs w:val="24"/>
          <w:lang w:val="uk-UA"/>
        </w:rPr>
        <w:t>ГУНП</w:t>
      </w:r>
      <w:proofErr w:type="spellEnd"/>
      <w:r w:rsidRPr="00060E01">
        <w:rPr>
          <w:rFonts w:ascii="Times New Roman" w:eastAsia="Times New Roman" w:hAnsi="Times New Roman" w:cs="Times New Roman"/>
          <w:sz w:val="24"/>
          <w:szCs w:val="24"/>
          <w:lang w:val="uk-UA"/>
        </w:rPr>
        <w:t xml:space="preserve"> в Одеській області</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                                         (за згодою)</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roofErr w:type="spellStart"/>
      <w:r w:rsidRPr="00060E01">
        <w:rPr>
          <w:rFonts w:ascii="Times New Roman" w:eastAsia="Times New Roman" w:hAnsi="Times New Roman" w:cs="Times New Roman"/>
          <w:sz w:val="24"/>
          <w:szCs w:val="24"/>
          <w:lang w:val="uk-UA"/>
        </w:rPr>
        <w:t>Гошкодер</w:t>
      </w:r>
      <w:proofErr w:type="spellEnd"/>
    </w:p>
    <w:p w:rsidR="00060E01" w:rsidRPr="00060E01" w:rsidRDefault="00060E01" w:rsidP="00060E01">
      <w:pPr>
        <w:tabs>
          <w:tab w:val="left" w:pos="2835"/>
        </w:tabs>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Наталія Володимирівна   - провідний інспектор Ізмаїльського РУ ГУ ДСНС</w:t>
      </w:r>
    </w:p>
    <w:p w:rsidR="00060E01" w:rsidRPr="00060E01" w:rsidRDefault="00060E01" w:rsidP="00060E01">
      <w:pPr>
        <w:tabs>
          <w:tab w:val="left" w:pos="2835"/>
        </w:tabs>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                                       України в Одеській області, молодший лейтенант </w:t>
      </w:r>
    </w:p>
    <w:p w:rsidR="00060E01" w:rsidRPr="00060E01" w:rsidRDefault="00060E01" w:rsidP="00060E01">
      <w:pPr>
        <w:tabs>
          <w:tab w:val="left" w:pos="2835"/>
        </w:tabs>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служби цивільного захисту</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lastRenderedPageBreak/>
        <w:t>Дяченко</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r w:rsidRPr="00060E01">
        <w:rPr>
          <w:rFonts w:ascii="Times New Roman" w:eastAsia="Times New Roman" w:hAnsi="Times New Roman" w:cs="Times New Roman"/>
          <w:sz w:val="24"/>
          <w:szCs w:val="24"/>
          <w:lang w:val="uk-UA"/>
        </w:rPr>
        <w:t xml:space="preserve">Віктор Григорович      - головний спеціаліст з мобілізаційної роботи </w:t>
      </w:r>
      <w:proofErr w:type="spellStart"/>
      <w:r w:rsidRPr="00060E01">
        <w:rPr>
          <w:rFonts w:ascii="Times New Roman" w:eastAsia="Times New Roman" w:hAnsi="Times New Roman" w:cs="Times New Roman"/>
          <w:sz w:val="24"/>
          <w:szCs w:val="24"/>
          <w:lang w:val="uk-UA"/>
        </w:rPr>
        <w:t>Саф`янівської</w:t>
      </w:r>
      <w:proofErr w:type="spellEnd"/>
      <w:r w:rsidRPr="00060E01">
        <w:rPr>
          <w:rFonts w:ascii="Times New Roman" w:eastAsia="Times New Roman" w:hAnsi="Times New Roman" w:cs="Times New Roman"/>
          <w:sz w:val="24"/>
          <w:szCs w:val="24"/>
          <w:lang w:val="uk-UA"/>
        </w:rPr>
        <w:t xml:space="preserve"> сільської ради</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hAnsi="Times New Roman" w:cs="Times New Roman"/>
          <w:sz w:val="24"/>
          <w:szCs w:val="24"/>
          <w:lang w:val="uk-UA"/>
        </w:rPr>
      </w:pPr>
      <w:r w:rsidRPr="00060E01">
        <w:rPr>
          <w:rFonts w:ascii="Times New Roman" w:hAnsi="Times New Roman" w:cs="Times New Roman"/>
          <w:sz w:val="24"/>
          <w:szCs w:val="24"/>
          <w:lang w:val="uk-UA"/>
        </w:rPr>
        <w:t>Григор’єв</w:t>
      </w:r>
    </w:p>
    <w:p w:rsidR="00060E01" w:rsidRPr="00060E01" w:rsidRDefault="00060E01" w:rsidP="00060E01">
      <w:pPr>
        <w:spacing w:after="0"/>
        <w:ind w:left="2977" w:hanging="2977"/>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Олег Григорович          - головний спеціаліст з питань цивільного захисту,оборонної роботи та взаємодії з правоохоронними органами виконавчого комітету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сільської ради Ізмаїльського району</w:t>
      </w:r>
    </w:p>
    <w:p w:rsidR="00060E01" w:rsidRPr="00060E01" w:rsidRDefault="00060E01" w:rsidP="00060E01">
      <w:pPr>
        <w:spacing w:after="0"/>
        <w:ind w:left="2977" w:hanging="2977"/>
        <w:rPr>
          <w:rFonts w:ascii="Times New Roman" w:hAnsi="Times New Roman" w:cs="Times New Roman"/>
          <w:sz w:val="24"/>
          <w:szCs w:val="24"/>
          <w:lang w:val="uk-UA"/>
        </w:rPr>
      </w:pPr>
    </w:p>
    <w:p w:rsidR="00060E01" w:rsidRPr="00060E01" w:rsidRDefault="00060E01" w:rsidP="00060E01">
      <w:pPr>
        <w:spacing w:after="0"/>
        <w:ind w:left="2977" w:hanging="2977"/>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Гудь</w:t>
      </w:r>
      <w:proofErr w:type="spellEnd"/>
      <w:r w:rsidRPr="00060E01">
        <w:rPr>
          <w:rFonts w:ascii="Times New Roman" w:hAnsi="Times New Roman" w:cs="Times New Roman"/>
          <w:sz w:val="24"/>
          <w:szCs w:val="24"/>
          <w:lang w:val="uk-UA"/>
        </w:rPr>
        <w:t xml:space="preserve"> </w:t>
      </w:r>
    </w:p>
    <w:p w:rsidR="00060E01" w:rsidRPr="00060E01" w:rsidRDefault="00060E01" w:rsidP="00060E01">
      <w:pPr>
        <w:spacing w:after="0"/>
        <w:ind w:left="2977" w:hanging="2977"/>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Едуард Дмитрович        - голова ОСН «Відродження </w:t>
      </w:r>
      <w:proofErr w:type="spellStart"/>
      <w:r w:rsidRPr="00060E01">
        <w:rPr>
          <w:rFonts w:ascii="Times New Roman" w:hAnsi="Times New Roman" w:cs="Times New Roman"/>
          <w:sz w:val="24"/>
          <w:szCs w:val="24"/>
          <w:lang w:val="uk-UA"/>
        </w:rPr>
        <w:t>Саф’ян</w:t>
      </w:r>
      <w:proofErr w:type="spellEnd"/>
      <w:r w:rsidRPr="00060E01">
        <w:rPr>
          <w:rFonts w:ascii="Times New Roman" w:hAnsi="Times New Roman" w:cs="Times New Roman"/>
          <w:sz w:val="24"/>
          <w:szCs w:val="24"/>
          <w:lang w:val="uk-UA"/>
        </w:rPr>
        <w:t>»</w:t>
      </w:r>
      <w:r w:rsidRPr="00060E01">
        <w:rPr>
          <w:rFonts w:ascii="Times New Roman" w:eastAsia="Times New Roman" w:hAnsi="Times New Roman" w:cs="Times New Roman"/>
          <w:sz w:val="24"/>
          <w:szCs w:val="24"/>
          <w:lang w:val="uk-UA"/>
        </w:rPr>
        <w:t>(за згодою)</w:t>
      </w:r>
    </w:p>
    <w:p w:rsidR="00060E01" w:rsidRPr="00060E01" w:rsidRDefault="00060E01" w:rsidP="00060E01">
      <w:pPr>
        <w:spacing w:after="0"/>
        <w:ind w:left="2977" w:hanging="2977"/>
        <w:rPr>
          <w:rFonts w:ascii="Times New Roman" w:hAnsi="Times New Roman" w:cs="Times New Roman"/>
          <w:sz w:val="24"/>
          <w:szCs w:val="24"/>
          <w:lang w:val="uk-UA"/>
        </w:rPr>
      </w:pPr>
    </w:p>
    <w:p w:rsidR="00060E01" w:rsidRPr="00060E01" w:rsidRDefault="00060E01" w:rsidP="00060E01">
      <w:pPr>
        <w:pStyle w:val="a4"/>
        <w:ind w:left="0"/>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Серпіонов</w:t>
      </w:r>
      <w:proofErr w:type="spellEnd"/>
      <w:r w:rsidRPr="00060E01">
        <w:rPr>
          <w:rFonts w:ascii="Times New Roman" w:hAnsi="Times New Roman" w:cs="Times New Roman"/>
          <w:sz w:val="24"/>
          <w:szCs w:val="24"/>
          <w:lang w:val="uk-UA"/>
        </w:rPr>
        <w:t xml:space="preserve">  </w:t>
      </w:r>
    </w:p>
    <w:p w:rsidR="00060E01" w:rsidRPr="00060E01" w:rsidRDefault="00060E01" w:rsidP="00060E01">
      <w:pPr>
        <w:pStyle w:val="a4"/>
        <w:spacing w:after="0"/>
        <w:ind w:left="0"/>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Андрій Андрійович        - Отаман села Нова </w:t>
      </w:r>
      <w:proofErr w:type="spellStart"/>
      <w:r w:rsidRPr="00060E01">
        <w:rPr>
          <w:rFonts w:ascii="Times New Roman" w:hAnsi="Times New Roman" w:cs="Times New Roman"/>
          <w:sz w:val="24"/>
          <w:szCs w:val="24"/>
          <w:lang w:val="uk-UA"/>
        </w:rPr>
        <w:t>Некрасівка</w:t>
      </w:r>
      <w:proofErr w:type="spellEnd"/>
      <w:r w:rsidRPr="00060E01">
        <w:rPr>
          <w:rFonts w:ascii="Times New Roman" w:hAnsi="Times New Roman" w:cs="Times New Roman"/>
          <w:sz w:val="24"/>
          <w:szCs w:val="24"/>
          <w:lang w:val="uk-UA"/>
        </w:rPr>
        <w:t xml:space="preserve"> </w:t>
      </w:r>
    </w:p>
    <w:p w:rsidR="00060E01" w:rsidRPr="00060E01" w:rsidRDefault="00060E01" w:rsidP="00060E01">
      <w:pPr>
        <w:spacing w:after="0"/>
        <w:ind w:left="2977" w:hanging="142"/>
        <w:rPr>
          <w:rFonts w:ascii="Times New Roman" w:hAnsi="Times New Roman" w:cs="Times New Roman"/>
          <w:sz w:val="24"/>
          <w:szCs w:val="24"/>
          <w:lang w:val="uk-UA"/>
        </w:rPr>
      </w:pPr>
      <w:r w:rsidRPr="00060E01">
        <w:rPr>
          <w:rFonts w:ascii="Times New Roman" w:hAnsi="Times New Roman" w:cs="Times New Roman"/>
          <w:sz w:val="24"/>
          <w:szCs w:val="24"/>
          <w:lang w:val="uk-UA"/>
        </w:rPr>
        <w:t>Українського реєстрового козацтва</w:t>
      </w:r>
      <w:r w:rsidRPr="00060E01">
        <w:rPr>
          <w:rFonts w:ascii="Times New Roman" w:eastAsia="Times New Roman" w:hAnsi="Times New Roman" w:cs="Times New Roman"/>
          <w:sz w:val="24"/>
          <w:szCs w:val="24"/>
          <w:lang w:val="uk-UA"/>
        </w:rPr>
        <w:t>(за згодою)</w:t>
      </w:r>
    </w:p>
    <w:p w:rsidR="00060E01" w:rsidRPr="00060E01" w:rsidRDefault="00060E01" w:rsidP="00060E01">
      <w:pPr>
        <w:spacing w:after="0"/>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Скрипніченко</w:t>
      </w:r>
      <w:proofErr w:type="spellEnd"/>
    </w:p>
    <w:p w:rsidR="00060E01" w:rsidRPr="00060E01" w:rsidRDefault="00060E01" w:rsidP="00060E01">
      <w:pPr>
        <w:spacing w:after="0"/>
        <w:rPr>
          <w:rFonts w:ascii="Times New Roman" w:hAnsi="Times New Roman" w:cs="Times New Roman"/>
          <w:sz w:val="24"/>
          <w:szCs w:val="24"/>
          <w:lang w:val="uk-UA"/>
        </w:rPr>
      </w:pPr>
      <w:proofErr w:type="spellStart"/>
      <w:r w:rsidRPr="00060E01">
        <w:rPr>
          <w:rFonts w:ascii="Times New Roman" w:hAnsi="Times New Roman" w:cs="Times New Roman"/>
          <w:sz w:val="24"/>
          <w:szCs w:val="24"/>
          <w:lang w:val="uk-UA"/>
        </w:rPr>
        <w:t>Тятяна</w:t>
      </w:r>
      <w:proofErr w:type="spellEnd"/>
      <w:r w:rsidRPr="00060E01">
        <w:rPr>
          <w:rFonts w:ascii="Times New Roman" w:hAnsi="Times New Roman" w:cs="Times New Roman"/>
          <w:sz w:val="24"/>
          <w:szCs w:val="24"/>
          <w:lang w:val="uk-UA"/>
        </w:rPr>
        <w:t xml:space="preserve"> Володимирівна    - директор </w:t>
      </w:r>
      <w:proofErr w:type="spellStart"/>
      <w:r w:rsidRPr="00060E01">
        <w:rPr>
          <w:rFonts w:ascii="Times New Roman" w:hAnsi="Times New Roman" w:cs="Times New Roman"/>
          <w:sz w:val="24"/>
          <w:szCs w:val="24"/>
          <w:lang w:val="uk-UA"/>
        </w:rPr>
        <w:t>КЗ</w:t>
      </w:r>
      <w:proofErr w:type="spellEnd"/>
      <w:r w:rsidRPr="00060E01">
        <w:rPr>
          <w:rFonts w:ascii="Times New Roman" w:hAnsi="Times New Roman" w:cs="Times New Roman"/>
          <w:sz w:val="24"/>
          <w:szCs w:val="24"/>
          <w:lang w:val="uk-UA"/>
        </w:rPr>
        <w:t xml:space="preserve"> «Дитячо-юнацька спортивна школа»</w:t>
      </w:r>
    </w:p>
    <w:p w:rsidR="00060E01" w:rsidRPr="00060E01" w:rsidRDefault="00060E01" w:rsidP="00060E01">
      <w:pPr>
        <w:spacing w:after="0"/>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                                              </w:t>
      </w:r>
      <w:proofErr w:type="spellStart"/>
      <w:r w:rsidRPr="00060E01">
        <w:rPr>
          <w:rFonts w:ascii="Times New Roman" w:hAnsi="Times New Roman" w:cs="Times New Roman"/>
          <w:sz w:val="24"/>
          <w:szCs w:val="24"/>
          <w:lang w:val="uk-UA"/>
        </w:rPr>
        <w:t>Саф’янівської</w:t>
      </w:r>
      <w:proofErr w:type="spellEnd"/>
      <w:r w:rsidRPr="00060E01">
        <w:rPr>
          <w:rFonts w:ascii="Times New Roman" w:hAnsi="Times New Roman" w:cs="Times New Roman"/>
          <w:sz w:val="24"/>
          <w:szCs w:val="24"/>
          <w:lang w:val="uk-UA"/>
        </w:rPr>
        <w:t xml:space="preserve"> сільської ради</w:t>
      </w:r>
    </w:p>
    <w:p w:rsidR="00060E01" w:rsidRPr="00060E01" w:rsidRDefault="00060E01" w:rsidP="00060E01">
      <w:pPr>
        <w:spacing w:after="0"/>
        <w:rPr>
          <w:rFonts w:ascii="Times New Roman" w:hAnsi="Times New Roman" w:cs="Times New Roman"/>
          <w:sz w:val="24"/>
          <w:szCs w:val="24"/>
          <w:lang w:val="uk-UA"/>
        </w:rPr>
      </w:pPr>
    </w:p>
    <w:p w:rsidR="00060E01" w:rsidRPr="00060E01" w:rsidRDefault="00060E01" w:rsidP="00060E01">
      <w:pPr>
        <w:spacing w:after="0"/>
        <w:rPr>
          <w:rFonts w:ascii="Times New Roman" w:hAnsi="Times New Roman" w:cs="Times New Roman"/>
          <w:sz w:val="24"/>
          <w:szCs w:val="24"/>
          <w:lang w:val="uk-UA"/>
        </w:rPr>
      </w:pPr>
      <w:r w:rsidRPr="00060E01">
        <w:rPr>
          <w:rFonts w:ascii="Times New Roman" w:hAnsi="Times New Roman" w:cs="Times New Roman"/>
          <w:sz w:val="24"/>
          <w:szCs w:val="24"/>
          <w:lang w:val="uk-UA"/>
        </w:rPr>
        <w:t>Павленко</w:t>
      </w:r>
    </w:p>
    <w:p w:rsidR="00060E01" w:rsidRPr="00060E01" w:rsidRDefault="00060E01" w:rsidP="00060E01">
      <w:pPr>
        <w:spacing w:after="0"/>
        <w:ind w:left="3119" w:hanging="3119"/>
        <w:rPr>
          <w:rFonts w:ascii="Times New Roman" w:hAnsi="Times New Roman" w:cs="Times New Roman"/>
          <w:sz w:val="24"/>
          <w:szCs w:val="24"/>
          <w:lang w:val="uk-UA"/>
        </w:rPr>
      </w:pPr>
      <w:r w:rsidRPr="00060E01">
        <w:rPr>
          <w:rFonts w:ascii="Times New Roman" w:hAnsi="Times New Roman" w:cs="Times New Roman"/>
          <w:sz w:val="24"/>
          <w:szCs w:val="24"/>
          <w:lang w:val="uk-UA"/>
        </w:rPr>
        <w:t xml:space="preserve">Петро Михайлович        -  </w:t>
      </w:r>
      <w:r w:rsidRPr="00060E01">
        <w:rPr>
          <w:rStyle w:val="docdata"/>
          <w:rFonts w:ascii="Times New Roman" w:hAnsi="Times New Roman" w:cs="Times New Roman"/>
          <w:color w:val="000000"/>
          <w:sz w:val="24"/>
          <w:szCs w:val="24"/>
          <w:lang w:val="uk-UA"/>
        </w:rPr>
        <w:t xml:space="preserve">вчитель </w:t>
      </w:r>
      <w:r w:rsidRPr="00060E01">
        <w:rPr>
          <w:rFonts w:ascii="Times New Roman" w:hAnsi="Times New Roman" w:cs="Times New Roman"/>
          <w:color w:val="000000"/>
          <w:sz w:val="24"/>
          <w:szCs w:val="24"/>
          <w:lang w:val="uk-UA"/>
        </w:rPr>
        <w:t xml:space="preserve">предмету Захист України   </w:t>
      </w:r>
      <w:proofErr w:type="spellStart"/>
      <w:r w:rsidRPr="00060E01">
        <w:rPr>
          <w:rFonts w:ascii="Times New Roman" w:hAnsi="Times New Roman" w:cs="Times New Roman"/>
          <w:color w:val="000000"/>
          <w:sz w:val="24"/>
          <w:szCs w:val="24"/>
          <w:lang w:val="uk-UA"/>
        </w:rPr>
        <w:t>Першотравневського</w:t>
      </w:r>
      <w:proofErr w:type="spellEnd"/>
      <w:r w:rsidRPr="00060E01">
        <w:rPr>
          <w:rFonts w:ascii="Times New Roman" w:hAnsi="Times New Roman" w:cs="Times New Roman"/>
          <w:color w:val="000000"/>
          <w:sz w:val="24"/>
          <w:szCs w:val="24"/>
          <w:lang w:val="uk-UA"/>
        </w:rPr>
        <w:t xml:space="preserve"> ЗЗСО</w:t>
      </w: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ind w:left="3119" w:hanging="3119"/>
        <w:rPr>
          <w:rFonts w:ascii="Times New Roman" w:eastAsia="Times New Roman" w:hAnsi="Times New Roman" w:cs="Times New Roman"/>
          <w:sz w:val="24"/>
          <w:szCs w:val="24"/>
          <w:lang w:val="uk-UA"/>
        </w:rPr>
      </w:pPr>
    </w:p>
    <w:p w:rsidR="00060E01" w:rsidRPr="00060E01" w:rsidRDefault="00060E01" w:rsidP="00060E01">
      <w:pPr>
        <w:spacing w:after="0"/>
        <w:rPr>
          <w:rFonts w:ascii="Times New Roman" w:hAnsi="Times New Roman" w:cs="Times New Roman"/>
          <w:sz w:val="24"/>
          <w:szCs w:val="24"/>
          <w:lang w:val="uk-UA"/>
        </w:rPr>
      </w:pPr>
    </w:p>
    <w:p w:rsidR="00060E01" w:rsidRPr="009F72CE" w:rsidRDefault="00060E01" w:rsidP="00060E01">
      <w:pPr>
        <w:spacing w:after="0" w:line="252" w:lineRule="auto"/>
        <w:rPr>
          <w:rFonts w:ascii="Times New Roman" w:hAnsi="Times New Roman" w:cs="Times New Roman"/>
          <w:b/>
          <w:sz w:val="24"/>
          <w:szCs w:val="24"/>
          <w:lang w:val="uk-UA"/>
        </w:rPr>
      </w:pPr>
      <w:proofErr w:type="spellStart"/>
      <w:r w:rsidRPr="009F72CE">
        <w:rPr>
          <w:rFonts w:ascii="Times New Roman" w:hAnsi="Times New Roman" w:cs="Times New Roman"/>
          <w:b/>
          <w:sz w:val="24"/>
          <w:szCs w:val="24"/>
          <w:lang w:val="uk-UA"/>
        </w:rPr>
        <w:t>Саф’янівський</w:t>
      </w:r>
      <w:proofErr w:type="spellEnd"/>
      <w:r w:rsidRPr="009F72CE">
        <w:rPr>
          <w:rFonts w:ascii="Times New Roman" w:hAnsi="Times New Roman" w:cs="Times New Roman"/>
          <w:b/>
          <w:sz w:val="24"/>
          <w:szCs w:val="24"/>
          <w:lang w:val="uk-UA"/>
        </w:rPr>
        <w:t xml:space="preserve"> сільський голова </w:t>
      </w:r>
      <w:r w:rsidR="009F72CE">
        <w:rPr>
          <w:rFonts w:ascii="Times New Roman" w:hAnsi="Times New Roman" w:cs="Times New Roman"/>
          <w:b/>
          <w:sz w:val="24"/>
          <w:szCs w:val="24"/>
          <w:lang w:val="uk-UA"/>
        </w:rPr>
        <w:t xml:space="preserve">                                                             </w:t>
      </w:r>
      <w:r w:rsidRPr="009F72CE">
        <w:rPr>
          <w:rFonts w:ascii="Times New Roman" w:hAnsi="Times New Roman" w:cs="Times New Roman"/>
          <w:b/>
          <w:sz w:val="24"/>
          <w:szCs w:val="24"/>
          <w:lang w:val="uk-UA"/>
        </w:rPr>
        <w:t>Наталія ТОДОРОВА</w:t>
      </w:r>
    </w:p>
    <w:p w:rsidR="00B0341B" w:rsidRPr="009F72CE" w:rsidRDefault="00B0341B" w:rsidP="002F5C28">
      <w:pPr>
        <w:spacing w:after="0"/>
        <w:rPr>
          <w:rFonts w:ascii="Times New Roman" w:hAnsi="Times New Roman" w:cs="Times New Roman"/>
          <w:b/>
          <w:bCs/>
          <w:sz w:val="24"/>
          <w:szCs w:val="24"/>
          <w:lang w:val="uk-UA"/>
        </w:rPr>
      </w:pPr>
    </w:p>
    <w:sectPr w:rsidR="00B0341B" w:rsidRPr="009F72CE" w:rsidSect="003B08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5A46"/>
    <w:multiLevelType w:val="hybridMultilevel"/>
    <w:tmpl w:val="30CC4BC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32261499"/>
    <w:multiLevelType w:val="hybridMultilevel"/>
    <w:tmpl w:val="09185C54"/>
    <w:lvl w:ilvl="0" w:tplc="0A687CF4">
      <w:numFmt w:val="bullet"/>
      <w:lvlText w:val="-"/>
      <w:lvlJc w:val="left"/>
      <w:pPr>
        <w:ind w:left="108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50DF5355"/>
    <w:multiLevelType w:val="hybridMultilevel"/>
    <w:tmpl w:val="BFEA2BF0"/>
    <w:lvl w:ilvl="0" w:tplc="D6040F6A">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54CF5C0D"/>
    <w:multiLevelType w:val="hybridMultilevel"/>
    <w:tmpl w:val="48D6A3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1F27D8"/>
    <w:multiLevelType w:val="hybridMultilevel"/>
    <w:tmpl w:val="EC7286EA"/>
    <w:lvl w:ilvl="0" w:tplc="90B6097A">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7394493B"/>
    <w:multiLevelType w:val="hybridMultilevel"/>
    <w:tmpl w:val="A9EAF502"/>
    <w:lvl w:ilvl="0" w:tplc="2ADEFB06">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211C"/>
    <w:rsid w:val="000537D0"/>
    <w:rsid w:val="00060E01"/>
    <w:rsid w:val="00130DFA"/>
    <w:rsid w:val="0020211C"/>
    <w:rsid w:val="00211736"/>
    <w:rsid w:val="00225002"/>
    <w:rsid w:val="002D6CCD"/>
    <w:rsid w:val="002F5C28"/>
    <w:rsid w:val="003425F7"/>
    <w:rsid w:val="003B08E5"/>
    <w:rsid w:val="006A7163"/>
    <w:rsid w:val="00723CF6"/>
    <w:rsid w:val="008B51B8"/>
    <w:rsid w:val="009F72CE"/>
    <w:rsid w:val="00B0341B"/>
    <w:rsid w:val="00BF38C5"/>
    <w:rsid w:val="00E16F94"/>
    <w:rsid w:val="00E20878"/>
    <w:rsid w:val="00EE0B45"/>
    <w:rsid w:val="00FE0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D0"/>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7D0"/>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B0341B"/>
    <w:pPr>
      <w:ind w:left="720"/>
      <w:contextualSpacing/>
    </w:pPr>
  </w:style>
  <w:style w:type="paragraph" w:styleId="a5">
    <w:name w:val="Balloon Text"/>
    <w:basedOn w:val="a"/>
    <w:link w:val="a6"/>
    <w:uiPriority w:val="99"/>
    <w:semiHidden/>
    <w:unhideWhenUsed/>
    <w:rsid w:val="00EE0B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0B45"/>
    <w:rPr>
      <w:rFonts w:ascii="Segoe UI" w:hAnsi="Segoe UI" w:cs="Segoe UI"/>
      <w:sz w:val="18"/>
      <w:szCs w:val="18"/>
      <w:lang w:val="ru-RU"/>
    </w:rPr>
  </w:style>
  <w:style w:type="paragraph" w:customStyle="1" w:styleId="a00">
    <w:name w:val="a0"/>
    <w:basedOn w:val="a"/>
    <w:rsid w:val="00060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3012,baiaagaaboqcaaad9gcaaauecaaaaaaaaaaaaaaaaaaaaaaaaaaaaaaaaaaaaaaaaaaaaaaaaaaaaaaaaaaaaaaaaaaaaaaaaaaaaaaaaaaaaaaaaaaaaaaaaaaaaaaaaaaaaaaaaaaaaaaaaaaaaaaaaaaaaaaaaaaaaaaaaaaaaaaaaaaaaaaaaaaaaaaaaaaaaaaaaaaaaaaaaaaaaaaaaaaaaaaaaaaaaaaa"/>
    <w:basedOn w:val="a0"/>
    <w:rsid w:val="00060E01"/>
  </w:style>
</w:styles>
</file>

<file path=word/webSettings.xml><?xml version="1.0" encoding="utf-8"?>
<w:webSettings xmlns:r="http://schemas.openxmlformats.org/officeDocument/2006/relationships" xmlns:w="http://schemas.openxmlformats.org/wordprocessingml/2006/main">
  <w:divs>
    <w:div w:id="736588043">
      <w:bodyDiv w:val="1"/>
      <w:marLeft w:val="0"/>
      <w:marRight w:val="0"/>
      <w:marTop w:val="0"/>
      <w:marBottom w:val="0"/>
      <w:divBdr>
        <w:top w:val="none" w:sz="0" w:space="0" w:color="auto"/>
        <w:left w:val="none" w:sz="0" w:space="0" w:color="auto"/>
        <w:bottom w:val="none" w:sz="0" w:space="0" w:color="auto"/>
        <w:right w:val="none" w:sz="0" w:space="0" w:color="auto"/>
      </w:divBdr>
    </w:div>
    <w:div w:id="1249465376">
      <w:bodyDiv w:val="1"/>
      <w:marLeft w:val="0"/>
      <w:marRight w:val="0"/>
      <w:marTop w:val="0"/>
      <w:marBottom w:val="0"/>
      <w:divBdr>
        <w:top w:val="none" w:sz="0" w:space="0" w:color="auto"/>
        <w:left w:val="none" w:sz="0" w:space="0" w:color="auto"/>
        <w:bottom w:val="none" w:sz="0" w:space="0" w:color="auto"/>
        <w:right w:val="none" w:sz="0" w:space="0" w:color="auto"/>
      </w:divBdr>
    </w:div>
    <w:div w:id="1647320944">
      <w:bodyDiv w:val="1"/>
      <w:marLeft w:val="0"/>
      <w:marRight w:val="0"/>
      <w:marTop w:val="0"/>
      <w:marBottom w:val="0"/>
      <w:divBdr>
        <w:top w:val="none" w:sz="0" w:space="0" w:color="auto"/>
        <w:left w:val="none" w:sz="0" w:space="0" w:color="auto"/>
        <w:bottom w:val="none" w:sz="0" w:space="0" w:color="auto"/>
        <w:right w:val="none" w:sz="0" w:space="0" w:color="auto"/>
      </w:divBdr>
    </w:div>
    <w:div w:id="17284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2332</Words>
  <Characters>13299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Admin</cp:lastModifiedBy>
  <cp:revision>16</cp:revision>
  <cp:lastPrinted>2022-03-25T07:10:00Z</cp:lastPrinted>
  <dcterms:created xsi:type="dcterms:W3CDTF">2022-02-21T14:08:00Z</dcterms:created>
  <dcterms:modified xsi:type="dcterms:W3CDTF">2022-03-25T07:11:00Z</dcterms:modified>
</cp:coreProperties>
</file>