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B5" w:rsidRPr="00432DFC" w:rsidRDefault="009629B5" w:rsidP="00432DFC">
      <w:pPr>
        <w:pStyle w:val="1"/>
        <w:jc w:val="left"/>
        <w:rPr>
          <w:szCs w:val="24"/>
          <w:lang w:val="uk-UA"/>
        </w:rPr>
      </w:pPr>
    </w:p>
    <w:p w:rsidR="009629B5" w:rsidRPr="00432DFC" w:rsidRDefault="00EA000F" w:rsidP="00432DF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чА2145 015" style="width:41.25pt;height:51pt;visibility:visible">
            <v:imagedata r:id="rId6" o:title=""/>
          </v:shape>
        </w:pic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УКРАЇНА</w: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САФ’ЯНІВСЬКОЇ СІЛЬСЬКОЇ РАДИ </w: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ІЗМАЇЛЬСЬКОГО РАЙОНУ </w: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ОДЕСЬКОЇ ОБЛАСТІ</w:t>
      </w:r>
    </w:p>
    <w:p w:rsidR="001955D1" w:rsidRPr="001955D1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29B5" w:rsidRPr="00432DFC" w:rsidRDefault="009629B5" w:rsidP="00C47A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9629B5" w:rsidRDefault="009629B5" w:rsidP="00AD3E1B">
      <w:pPr>
        <w:ind w:left="-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9B5" w:rsidRPr="00432DFC" w:rsidRDefault="009629B5" w:rsidP="00AD3E1B">
      <w:pPr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вересня 2021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55D1">
        <w:rPr>
          <w:rFonts w:ascii="Times New Roman" w:hAnsi="Times New Roman"/>
          <w:sz w:val="24"/>
          <w:szCs w:val="24"/>
        </w:rPr>
        <w:t xml:space="preserve">      </w:t>
      </w:r>
      <w:r w:rsidRPr="00432DFC">
        <w:rPr>
          <w:rFonts w:ascii="Times New Roman" w:hAnsi="Times New Roman"/>
          <w:sz w:val="24"/>
          <w:szCs w:val="24"/>
        </w:rPr>
        <w:t xml:space="preserve"> №  </w:t>
      </w:r>
      <w:r w:rsidR="001955D1">
        <w:rPr>
          <w:rFonts w:ascii="Times New Roman" w:hAnsi="Times New Roman"/>
          <w:sz w:val="24"/>
          <w:szCs w:val="24"/>
        </w:rPr>
        <w:t>115</w:t>
      </w:r>
    </w:p>
    <w:p w:rsidR="009629B5" w:rsidRPr="00432DFC" w:rsidRDefault="009629B5" w:rsidP="007507FA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9629B5" w:rsidRPr="00432DFC" w:rsidRDefault="009629B5" w:rsidP="00AD3E1B">
      <w:pPr>
        <w:spacing w:after="0" w:line="240" w:lineRule="auto"/>
        <w:ind w:right="4599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ро надання  </w:t>
      </w:r>
      <w:r w:rsidR="00EA000F">
        <w:rPr>
          <w:rFonts w:ascii="Times New Roman" w:hAnsi="Times New Roman"/>
          <w:b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="00EA000F">
        <w:rPr>
          <w:rFonts w:ascii="Times New Roman" w:hAnsi="Times New Roman"/>
          <w:b/>
          <w:color w:val="000000"/>
          <w:sz w:val="24"/>
          <w:szCs w:val="24"/>
          <w:lang w:eastAsia="uk-UA"/>
        </w:rPr>
        <w:t>ХХХХХХХХХ</w:t>
      </w:r>
      <w:proofErr w:type="spellEnd"/>
      <w:r w:rsidR="00EA000F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року народження, статусу дитини, позбавленої батьківського піклування</w:t>
      </w:r>
    </w:p>
    <w:p w:rsidR="009629B5" w:rsidRPr="00432DFC" w:rsidRDefault="009629B5" w:rsidP="00AD3E1B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9629B5" w:rsidRPr="00A67316" w:rsidRDefault="009629B5" w:rsidP="00AD3E1B">
      <w:pPr>
        <w:spacing w:after="0" w:line="240" w:lineRule="atLeast"/>
        <w:ind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пп.4 п. «б» ч.1 ст.34 Закону України «Про місцеве самоврядування в Україні»,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, 24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  Порядку провадження органами опіки та піклування діяльності, пов’язаної із захистом прав дитини, затвердженого постановою Кабінет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у Міністрів України від 24.09.2008 року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№ 866 «Питання діяльності органів опіки та піклування, пов’язаної із захис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том прав дитини»,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розглянувши подання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служби у справах дітей Саф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`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янівської сільської ради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9.09.2021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 за №53 та документи</w:t>
      </w:r>
      <w:r w:rsidR="00EA000F" w:rsidRPr="00EA000F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EA000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року народження (повторне свідоцтво про народження: серія </w:t>
      </w:r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EA000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видане </w:t>
      </w:r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bookmarkStart w:id="0" w:name="_GoBack"/>
      <w:bookmarkEnd w:id="0"/>
      <w:r w:rsidR="00EA000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року Ізмаїльським</w:t>
      </w:r>
      <w:r w:rsidRPr="00C538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3815">
        <w:rPr>
          <w:rFonts w:ascii="Times New Roman" w:hAnsi="Times New Roman"/>
          <w:color w:val="000000"/>
          <w:sz w:val="24"/>
          <w:szCs w:val="24"/>
        </w:rPr>
        <w:t>міськрайонним</w:t>
      </w:r>
      <w:proofErr w:type="spellEnd"/>
      <w:r w:rsidRPr="00343815">
        <w:rPr>
          <w:rFonts w:ascii="Times New Roman" w:hAnsi="Times New Roman"/>
          <w:color w:val="000000"/>
          <w:sz w:val="24"/>
          <w:szCs w:val="24"/>
        </w:rPr>
        <w:t xml:space="preserve"> відділом державної реєстрації актів цивільного стану Південного міжрегіонального управління Міністерства юстиції (</w:t>
      </w:r>
      <w:proofErr w:type="spellStart"/>
      <w:r w:rsidRPr="00343815">
        <w:rPr>
          <w:rFonts w:ascii="Times New Roman" w:hAnsi="Times New Roman"/>
          <w:color w:val="000000"/>
          <w:sz w:val="24"/>
          <w:szCs w:val="24"/>
        </w:rPr>
        <w:t>м.Одеса</w:t>
      </w:r>
      <w:proofErr w:type="spellEnd"/>
      <w:r w:rsidRPr="0034381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актовий запис №1 від 25.03.2017 року; </w:t>
      </w:r>
      <w:r>
        <w:rPr>
          <w:rFonts w:ascii="Times New Roman" w:hAnsi="Times New Roman"/>
          <w:sz w:val="24"/>
          <w:szCs w:val="24"/>
        </w:rPr>
        <w:t>заочне</w:t>
      </w:r>
      <w:r w:rsidRPr="00343815">
        <w:rPr>
          <w:rFonts w:ascii="Times New Roman" w:hAnsi="Times New Roman"/>
          <w:sz w:val="24"/>
          <w:szCs w:val="24"/>
        </w:rPr>
        <w:t xml:space="preserve"> рішення Ізмаїльського </w:t>
      </w:r>
      <w:proofErr w:type="spellStart"/>
      <w:r w:rsidRPr="00343815">
        <w:rPr>
          <w:rFonts w:ascii="Times New Roman" w:hAnsi="Times New Roman"/>
          <w:sz w:val="24"/>
          <w:szCs w:val="24"/>
        </w:rPr>
        <w:t>міськрайонного</w:t>
      </w:r>
      <w:proofErr w:type="spellEnd"/>
      <w:r w:rsidRPr="00343815">
        <w:rPr>
          <w:rFonts w:ascii="Times New Roman" w:hAnsi="Times New Roman"/>
          <w:sz w:val="24"/>
          <w:szCs w:val="24"/>
        </w:rPr>
        <w:t xml:space="preserve"> суду Одесь</w:t>
      </w:r>
      <w:r>
        <w:rPr>
          <w:rFonts w:ascii="Times New Roman" w:hAnsi="Times New Roman"/>
          <w:sz w:val="24"/>
          <w:szCs w:val="24"/>
        </w:rPr>
        <w:t xml:space="preserve">кої області </w:t>
      </w:r>
      <w:r w:rsidRPr="00343815">
        <w:rPr>
          <w:rFonts w:ascii="Times New Roman" w:hAnsi="Times New Roman"/>
          <w:sz w:val="24"/>
          <w:szCs w:val="24"/>
        </w:rPr>
        <w:t xml:space="preserve">про позбавлення </w:t>
      </w:r>
      <w:r>
        <w:rPr>
          <w:rFonts w:ascii="Times New Roman" w:hAnsi="Times New Roman"/>
          <w:sz w:val="24"/>
          <w:szCs w:val="24"/>
        </w:rPr>
        <w:t>батьківських прав матері дитини</w:t>
      </w:r>
      <w:r w:rsidRPr="00FD3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 08.07.2021 року,</w:t>
      </w:r>
      <w:r w:rsidRPr="00343815">
        <w:rPr>
          <w:rFonts w:ascii="Times New Roman" w:hAnsi="Times New Roman"/>
          <w:sz w:val="24"/>
          <w:szCs w:val="24"/>
        </w:rPr>
        <w:t xml:space="preserve"> справа №946/846/21;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93">
        <w:rPr>
          <w:rFonts w:ascii="Times New Roman" w:hAnsi="Times New Roman"/>
          <w:sz w:val="24"/>
          <w:szCs w:val="24"/>
        </w:rPr>
        <w:t xml:space="preserve">витяг </w:t>
      </w:r>
      <w:r>
        <w:rPr>
          <w:rFonts w:ascii="Times New Roman" w:hAnsi="Times New Roman"/>
          <w:color w:val="000000"/>
          <w:sz w:val="24"/>
          <w:szCs w:val="24"/>
        </w:rPr>
        <w:t>з Д</w:t>
      </w:r>
      <w:r w:rsidRPr="00151F93">
        <w:rPr>
          <w:rFonts w:ascii="Times New Roman" w:hAnsi="Times New Roman"/>
          <w:color w:val="000000"/>
          <w:sz w:val="24"/>
          <w:szCs w:val="24"/>
        </w:rPr>
        <w:t>ержавного реєстру актів цивільного стану громадян про державну реєстрацію народження відповідно до ч. 1 ст. 135 Сімейно</w:t>
      </w:r>
      <w:r>
        <w:rPr>
          <w:rFonts w:ascii="Times New Roman" w:hAnsi="Times New Roman"/>
          <w:color w:val="000000"/>
          <w:sz w:val="24"/>
          <w:szCs w:val="24"/>
        </w:rPr>
        <w:t>го кодексу України № 00029380073, виданий 29.01.2021</w:t>
      </w:r>
      <w:r w:rsidRPr="00151F93">
        <w:rPr>
          <w:rFonts w:ascii="Times New Roman" w:hAnsi="Times New Roman"/>
          <w:color w:val="000000"/>
          <w:sz w:val="24"/>
          <w:szCs w:val="24"/>
        </w:rPr>
        <w:t xml:space="preserve"> року Ізмаїльським </w:t>
      </w:r>
      <w:proofErr w:type="spellStart"/>
      <w:r w:rsidRPr="00151F93">
        <w:rPr>
          <w:rFonts w:ascii="Times New Roman" w:hAnsi="Times New Roman"/>
          <w:color w:val="000000"/>
          <w:sz w:val="24"/>
          <w:szCs w:val="24"/>
        </w:rPr>
        <w:t>міськрайонним</w:t>
      </w:r>
      <w:proofErr w:type="spellEnd"/>
      <w:r w:rsidRPr="00151F93">
        <w:rPr>
          <w:rFonts w:ascii="Times New Roman" w:hAnsi="Times New Roman"/>
          <w:color w:val="000000"/>
          <w:sz w:val="24"/>
          <w:szCs w:val="24"/>
        </w:rPr>
        <w:t xml:space="preserve"> відділом державної реєстрації актів цивільного стану </w:t>
      </w:r>
      <w:r>
        <w:rPr>
          <w:rFonts w:ascii="Times New Roman" w:hAnsi="Times New Roman"/>
          <w:color w:val="000000"/>
          <w:sz w:val="24"/>
          <w:szCs w:val="24"/>
        </w:rPr>
        <w:t xml:space="preserve">Південного міжрегіонального </w:t>
      </w:r>
      <w:r w:rsidRPr="00151F93">
        <w:rPr>
          <w:rFonts w:ascii="Times New Roman" w:hAnsi="Times New Roman"/>
          <w:color w:val="000000"/>
          <w:sz w:val="24"/>
          <w:szCs w:val="24"/>
        </w:rPr>
        <w:t>управління</w:t>
      </w:r>
      <w:r>
        <w:rPr>
          <w:rFonts w:ascii="Times New Roman" w:hAnsi="Times New Roman"/>
          <w:color w:val="000000"/>
          <w:sz w:val="24"/>
          <w:szCs w:val="24"/>
        </w:rPr>
        <w:t xml:space="preserve"> Міністерства юстиції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</w:t>
      </w:r>
      <w:r w:rsidRPr="00151F93">
        <w:rPr>
          <w:rFonts w:ascii="Times New Roman" w:hAnsi="Times New Roman"/>
          <w:color w:val="000000"/>
          <w:sz w:val="24"/>
          <w:szCs w:val="24"/>
        </w:rPr>
        <w:t>Одес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який перебуває в Центрі соціально-психологічної реабілітації дітей служби у справах дітей Ізмаїльської районної державної адміністрації,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67316">
        <w:rPr>
          <w:rFonts w:ascii="Times New Roman" w:hAnsi="Times New Roman"/>
          <w:bCs/>
          <w:sz w:val="24"/>
          <w:szCs w:val="24"/>
        </w:rPr>
        <w:t>виконавчий комітет Саф’янівської сільської ради Ізмаїльського району Одеської області</w:t>
      </w:r>
    </w:p>
    <w:p w:rsidR="009629B5" w:rsidRPr="00432DFC" w:rsidRDefault="009629B5" w:rsidP="007507FA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629B5" w:rsidRPr="00432DFC" w:rsidRDefault="009629B5" w:rsidP="007507FA">
      <w:pPr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ab/>
        <w:t xml:space="preserve">ВИРІШИВ: </w:t>
      </w:r>
    </w:p>
    <w:p w:rsidR="009629B5" w:rsidRPr="00432DFC" w:rsidRDefault="009629B5" w:rsidP="007507FA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9629B5" w:rsidRDefault="009629B5" w:rsidP="00AD3E1B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1. Надати</w:t>
      </w:r>
      <w:r w:rsidR="00EA000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A000F" w:rsidRPr="00EA000F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EA000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року народження,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статус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дитини, позбавленої батьківського піклування.</w:t>
      </w:r>
    </w:p>
    <w:p w:rsidR="00C47AC0" w:rsidRDefault="00C47AC0" w:rsidP="00AD3E1B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629B5" w:rsidRPr="00FD3A17" w:rsidRDefault="009629B5" w:rsidP="00AD3E1B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FD3A17">
        <w:rPr>
          <w:rFonts w:ascii="Times New Roman" w:hAnsi="Times New Roman"/>
          <w:sz w:val="24"/>
          <w:szCs w:val="24"/>
        </w:rPr>
        <w:t>Контроль за виконанням даного рішення покласти на заступника</w:t>
      </w:r>
      <w:r w:rsidRPr="00FD3A17">
        <w:rPr>
          <w:szCs w:val="24"/>
        </w:rPr>
        <w:t xml:space="preserve"> </w:t>
      </w:r>
      <w:r w:rsidRPr="00FD3A17">
        <w:rPr>
          <w:rFonts w:ascii="Times New Roman" w:hAnsi="Times New Roman"/>
          <w:sz w:val="24"/>
          <w:szCs w:val="24"/>
        </w:rPr>
        <w:t>голови Саф’</w:t>
      </w:r>
      <w:r>
        <w:rPr>
          <w:rFonts w:ascii="Times New Roman" w:hAnsi="Times New Roman"/>
          <w:sz w:val="24"/>
          <w:szCs w:val="24"/>
        </w:rPr>
        <w:t>янівської сільської ради</w:t>
      </w:r>
      <w:r w:rsidRPr="00FD3A17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Чепой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Івана </w:t>
      </w:r>
      <w:proofErr w:type="spellStart"/>
      <w:r w:rsidRPr="00FD3A17">
        <w:rPr>
          <w:rFonts w:ascii="Times New Roman" w:hAnsi="Times New Roman"/>
          <w:sz w:val="24"/>
          <w:szCs w:val="24"/>
        </w:rPr>
        <w:t>Григорійовича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3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629B5" w:rsidRPr="00E74398" w:rsidRDefault="009629B5" w:rsidP="007507FA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D3A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FD3A17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9629B5" w:rsidRDefault="009629B5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AC0" w:rsidRDefault="00C47AC0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9B5" w:rsidRPr="00432DFC" w:rsidRDefault="009629B5" w:rsidP="00457603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74398">
        <w:rPr>
          <w:rFonts w:ascii="Times New Roman" w:hAnsi="Times New Roman"/>
          <w:b/>
          <w:bCs/>
          <w:sz w:val="24"/>
          <w:szCs w:val="24"/>
        </w:rPr>
        <w:t>Саф’янівський сільський голова</w:t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Наталія </w:t>
      </w:r>
      <w:r w:rsidRPr="00E74398">
        <w:rPr>
          <w:rFonts w:ascii="Times New Roman" w:hAnsi="Times New Roman"/>
          <w:b/>
          <w:bCs/>
          <w:sz w:val="24"/>
          <w:szCs w:val="24"/>
        </w:rPr>
        <w:t>ТОДОРОВА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:rsidR="009629B5" w:rsidRPr="00432DFC" w:rsidRDefault="009629B5" w:rsidP="00432DFC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sectPr w:rsidR="009629B5" w:rsidRPr="00432DFC" w:rsidSect="007507FA">
      <w:pgSz w:w="11906" w:h="16838"/>
      <w:pgMar w:top="539" w:right="850" w:bottom="28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9A1"/>
    <w:multiLevelType w:val="hybridMultilevel"/>
    <w:tmpl w:val="55620A1E"/>
    <w:lvl w:ilvl="0" w:tplc="344C8E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1EB338F"/>
    <w:multiLevelType w:val="multilevel"/>
    <w:tmpl w:val="479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324"/>
    <w:rsid w:val="00012FCB"/>
    <w:rsid w:val="00053324"/>
    <w:rsid w:val="00064688"/>
    <w:rsid w:val="000A7D15"/>
    <w:rsid w:val="00151F93"/>
    <w:rsid w:val="001708E7"/>
    <w:rsid w:val="00185218"/>
    <w:rsid w:val="00194536"/>
    <w:rsid w:val="001955D1"/>
    <w:rsid w:val="001C4FC1"/>
    <w:rsid w:val="002167C0"/>
    <w:rsid w:val="00296110"/>
    <w:rsid w:val="002B798C"/>
    <w:rsid w:val="002C3639"/>
    <w:rsid w:val="002C605D"/>
    <w:rsid w:val="002E1B17"/>
    <w:rsid w:val="0033659C"/>
    <w:rsid w:val="00343815"/>
    <w:rsid w:val="003540C7"/>
    <w:rsid w:val="00432DFC"/>
    <w:rsid w:val="00440BD3"/>
    <w:rsid w:val="00454D66"/>
    <w:rsid w:val="00457603"/>
    <w:rsid w:val="00474ADD"/>
    <w:rsid w:val="00481AB1"/>
    <w:rsid w:val="00492595"/>
    <w:rsid w:val="004A4E61"/>
    <w:rsid w:val="004E15FB"/>
    <w:rsid w:val="0050499E"/>
    <w:rsid w:val="00567F2F"/>
    <w:rsid w:val="00582AD3"/>
    <w:rsid w:val="005E57BC"/>
    <w:rsid w:val="00635CB3"/>
    <w:rsid w:val="006629A7"/>
    <w:rsid w:val="00695634"/>
    <w:rsid w:val="006958B3"/>
    <w:rsid w:val="0070206C"/>
    <w:rsid w:val="007507FA"/>
    <w:rsid w:val="007958A9"/>
    <w:rsid w:val="007A0D30"/>
    <w:rsid w:val="00805A4E"/>
    <w:rsid w:val="008222E4"/>
    <w:rsid w:val="00822AE6"/>
    <w:rsid w:val="008D3690"/>
    <w:rsid w:val="009012F6"/>
    <w:rsid w:val="00902870"/>
    <w:rsid w:val="0095005B"/>
    <w:rsid w:val="009629B5"/>
    <w:rsid w:val="009E71BA"/>
    <w:rsid w:val="00A10BF7"/>
    <w:rsid w:val="00A27577"/>
    <w:rsid w:val="00A67316"/>
    <w:rsid w:val="00A7053C"/>
    <w:rsid w:val="00AD3E1B"/>
    <w:rsid w:val="00AF6571"/>
    <w:rsid w:val="00B309EC"/>
    <w:rsid w:val="00B403D4"/>
    <w:rsid w:val="00B859F3"/>
    <w:rsid w:val="00BD589E"/>
    <w:rsid w:val="00C304BE"/>
    <w:rsid w:val="00C355C2"/>
    <w:rsid w:val="00C47AC0"/>
    <w:rsid w:val="00C5383F"/>
    <w:rsid w:val="00D245F3"/>
    <w:rsid w:val="00DF2852"/>
    <w:rsid w:val="00E07EF2"/>
    <w:rsid w:val="00E30AB6"/>
    <w:rsid w:val="00E74398"/>
    <w:rsid w:val="00EA000F"/>
    <w:rsid w:val="00EB6D1C"/>
    <w:rsid w:val="00F13428"/>
    <w:rsid w:val="00F80121"/>
    <w:rsid w:val="00F93CF5"/>
    <w:rsid w:val="00F955AC"/>
    <w:rsid w:val="00FD3A17"/>
    <w:rsid w:val="00FE0A74"/>
    <w:rsid w:val="00FF45F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1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2DFC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2870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E0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07EF2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rsid w:val="00A2757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1475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111</dc:title>
  <dc:subject/>
  <dc:creator>VLAD</dc:creator>
  <cp:keywords/>
  <dc:description/>
  <cp:lastModifiedBy>Калига</cp:lastModifiedBy>
  <cp:revision>24</cp:revision>
  <cp:lastPrinted>2021-09-13T12:10:00Z</cp:lastPrinted>
  <dcterms:created xsi:type="dcterms:W3CDTF">2021-09-09T14:17:00Z</dcterms:created>
  <dcterms:modified xsi:type="dcterms:W3CDTF">2021-10-20T06:15:00Z</dcterms:modified>
</cp:coreProperties>
</file>