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714B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256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32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4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14BA8" w:rsidRDefault="00714BA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256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32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4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14BA8" w:rsidRDefault="00714BA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BA8" w:rsidRDefault="00122E54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256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32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4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14BA8" w:rsidRDefault="00714BA8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BA8" w:rsidRDefault="00122E54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256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32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4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BA8" w:rsidRDefault="00122E54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256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32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4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BA8" w:rsidRDefault="00122E54">
            <w:r>
              <w:t>Наказ / розпорядчий документ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256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32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4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14BA8" w:rsidRDefault="00122E54">
            <w:r>
              <w:t>Управління освіти Саф'янівської сільської ради Ізмаїльського району Одеської області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256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32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4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256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32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4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ind w:left="60"/>
              <w:jc w:val="center"/>
            </w:pP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256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32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4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256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32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4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r>
              <w:t>06.07.2021 р. № 73/А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256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32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4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714BA8" w:rsidRDefault="00714BA8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BA8" w:rsidRDefault="00122E54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14BA8" w:rsidRDefault="00122E54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14BA8" w:rsidRDefault="00122E54">
            <w:pPr>
              <w:jc w:val="center"/>
            </w:pPr>
            <w:r>
              <w:rPr>
                <w:b/>
              </w:rPr>
              <w:t>0600000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14BA8" w:rsidRDefault="00122E54">
            <w:r>
              <w:t>Управління освіти Саф'янівської сільської ради Ізмаїльського району Одеської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14BA8" w:rsidRDefault="00122E54">
            <w:pPr>
              <w:jc w:val="center"/>
            </w:pPr>
            <w:r>
              <w:t>44055279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14BA8" w:rsidRDefault="00122E54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14BA8" w:rsidRDefault="00122E54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14BA8" w:rsidRDefault="00122E5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14BA8" w:rsidRDefault="00122E54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14BA8" w:rsidRDefault="00122E54">
            <w:pPr>
              <w:jc w:val="center"/>
            </w:pPr>
            <w:r>
              <w:rPr>
                <w:b/>
              </w:rPr>
              <w:t>0610000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14BA8" w:rsidRDefault="00122E54">
            <w:r>
              <w:t>Управління освіти Саф'янівської сільської ради Ізмаїльського району Одеської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14BA8" w:rsidRDefault="00122E54">
            <w:pPr>
              <w:jc w:val="center"/>
            </w:pPr>
            <w:r>
              <w:t>44055279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14BA8" w:rsidRDefault="00122E54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714BA8" w:rsidRDefault="00122E54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714BA8" w:rsidRDefault="00122E54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14BA8" w:rsidRDefault="00122E54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14BA8" w:rsidRDefault="00122E54">
            <w:pPr>
              <w:jc w:val="center"/>
            </w:pPr>
            <w:r>
              <w:rPr>
                <w:b/>
              </w:rPr>
              <w:t>0611021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14BA8" w:rsidRDefault="00122E54">
            <w:pPr>
              <w:jc w:val="center"/>
            </w:pPr>
            <w:r>
              <w:t>1021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14BA8" w:rsidRDefault="00122E54">
            <w:pPr>
              <w:jc w:val="center"/>
            </w:pPr>
            <w:r>
              <w:t xml:space="preserve">  0921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  <w:jc w:val="both"/>
            </w:pPr>
            <w:r>
              <w:t>Надання загальної середньої освіти закладами загальної середньої освіти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14BA8" w:rsidRDefault="00122E54">
            <w:pPr>
              <w:jc w:val="center"/>
            </w:pPr>
            <w:r>
              <w:t>15575000000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BA8" w:rsidRDefault="00122E54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BA8" w:rsidRDefault="00122E54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714BA8" w:rsidRDefault="00122E54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41295928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40809705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486223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BA8" w:rsidRDefault="00122E54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r>
              <w:t>Бюджетний кодекс України від 08.07.2010 року №2456-VI із змінами. Наказ Міністерства фінансів України від 20.09.2017 №793  '' Про затвердження складових програмної класифікації видатків та кредитування місцевих бюджетів'' із змінами. Наказ Міністерства осв</w:t>
            </w:r>
            <w:r>
              <w:t>іти і науки України від 10.07.2017 №992  '' Про затвердження Типового переліку бюджетних програм і результативних показників їх виконання для місцевих бюджетів у галузі "Освіта". Закон України від від 15.12.2020 р. № 1082-IX « Про Державний  бюджет України</w:t>
            </w:r>
            <w:r>
              <w:t xml:space="preserve"> на 2021 рік ». Рішення сесії Саф'янівської сільської ради Ізмаїлського району  Одеської області від 24 грудня 2020 р. № 110-VIII ''Про бюджет Саф'янівської сільської територіальної громади Ізмаїльського району Одеської області на 2021 рік " зі змінами. Рі</w:t>
            </w:r>
            <w:r>
              <w:t>шення сесії Саф'янівської сільської ради від 25 травня 2021р. № 610-VIII ''Про внесення змін до рішення Саф’янівської сільської ради Ізмаїльського району Одеської області від 24 грудня 2020 р. № 110-VIII "Про бюджет Cаф’янівської сільської територіальної г</w:t>
            </w:r>
            <w:r>
              <w:t>ромади Ізмаїльського району Одеської області на 2021 рік " .Розпорядження Саф'янівського сільського голови від 04.06.2021 р. №105/А-2021р., Розпорядження Саф'янівського сільського голови від 11.06.2021 р. №110/А-2021р.. Рішення сесії Саф'янівської сільсько</w:t>
            </w:r>
            <w:r>
              <w:t>ї ради від 30 червня 2021р. № 898-VIII ''Про внесення змін до рішення Саф’янівської сільської ради Ізмаїльського району Одеської області від 24 грудня 2020 р. № 110-VIII "Про бюджет Cаф’янівської сільської територіальної громади Ізмаїльського району Одеськ</w:t>
            </w:r>
            <w:r>
              <w:t>ої області на 2021 рік " 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br/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14BA8" w:rsidRDefault="00714BA8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5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>Забезпечити надання загальної середньої освіти закладами загальної середньої освіти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714BA8" w:rsidRDefault="00122E54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r>
              <w:t>Забезпечення надання послуг з повної загальної середньої освіти в денних закладах загальної середньої освіти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5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14BA8" w:rsidRDefault="00122E54">
            <w:pPr>
              <w:ind w:left="60"/>
            </w:pPr>
            <w:r>
              <w:t>Забезпечити надання належної освіти та відповідних умов перебування учнів у закладах загальної середньої освіти.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5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BA8" w:rsidRDefault="00122E5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>Створення належних умов для діяльності працівників та функціонування закладів загальної середньої освіти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33 394 209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33 394 209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 xml:space="preserve">Організація гарячого харчування в закладах загальної середньої освіти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2 972 806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264 000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3 236 806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>Оплата енергоносіїв.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4 415 540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4 415 540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jc w:val="center"/>
            </w:pPr>
            <w:r>
              <w:t>4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>Одноразова грошова допомога особам з числа дітей-сиріт та дітей, позбавлених батьківського піклування, яким буде виплачуватися одноразова грошова допомога після досягнення 18-річного віку.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27 150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27 150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jc w:val="center"/>
            </w:pPr>
            <w:r>
              <w:t>5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>Придбання шкільного автобусу (співфінансування)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222 223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222 223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rPr>
                <w:b/>
              </w:rPr>
              <w:t>40 809 705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rPr>
                <w:b/>
              </w:rPr>
              <w:t>486 223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rPr>
                <w:b/>
              </w:rPr>
              <w:t>41 295 928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5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BA8" w:rsidRDefault="00122E54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>Шкільний автобус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222 223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222 223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rPr>
                <w:b/>
              </w:rPr>
              <w:t>222 223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rPr>
                <w:b/>
              </w:rPr>
              <w:t>222 223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14BA8" w:rsidRDefault="00122E54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14BA8" w:rsidRDefault="00122E54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5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714BA8" w:rsidRDefault="00714BA8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4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>кількість закладів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 xml:space="preserve">план по мережі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16,00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 xml:space="preserve">кількість класів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 xml:space="preserve">план по мережі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273,00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273,00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>кількість штатних одиниць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 xml:space="preserve">штатний розпис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1 084,00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1 084,00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>в тому числі  працівників обслуговуючого персоналу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387,75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387,75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14BA8" w:rsidRDefault="00122E54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14BA8" w:rsidRDefault="00122E54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>кількість осіб з числа дітей-сиріт та дітей, позбавлених батьківського піклування, яким буде виплачуватися одноразова грошова допомога після досягнення 18-річного віку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>наказ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15,00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15,00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>чисельність учнів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 xml:space="preserve">план по мережі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5 065,00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5 065,00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14BA8" w:rsidRDefault="00122E54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14BA8" w:rsidRDefault="00122E54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>середні витрати на 1 учня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8 057,20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96,00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8 153,20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>середня наповнюваність класів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19,00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19,00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14BA8" w:rsidRDefault="00122E54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14BA8" w:rsidRDefault="00122E54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714BA8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 xml:space="preserve">Діти шкільного віку, які охоплені повною середньою освітою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4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BA8" w:rsidRDefault="00122E54">
            <w:pPr>
              <w:ind w:right="60"/>
            </w:pPr>
            <w:r>
              <w:rPr>
                <w:b/>
              </w:rPr>
              <w:t>Начальник управління освіти</w:t>
            </w:r>
          </w:p>
        </w:tc>
        <w:tc>
          <w:tcPr>
            <w:tcW w:w="14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r>
              <w:t>Тетяна ЯКИМЕНКО</w:t>
            </w: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BA8" w:rsidRDefault="00122E5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BA8" w:rsidRDefault="00122E54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BA8" w:rsidRDefault="00122E54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r>
              <w:t>Фінансове управління Саф'янівської сільської ради</w:t>
            </w:r>
          </w:p>
        </w:tc>
        <w:tc>
          <w:tcPr>
            <w:tcW w:w="14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BA8" w:rsidRDefault="00122E54">
            <w:r>
              <w:t>Начальник фінансового управління</w:t>
            </w:r>
          </w:p>
        </w:tc>
        <w:tc>
          <w:tcPr>
            <w:tcW w:w="14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4BA8" w:rsidRDefault="00122E54">
            <w:r>
              <w:t>Марина СТОІЛОВА</w:t>
            </w: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BA8" w:rsidRDefault="00122E54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4BA8" w:rsidRDefault="00122E54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4BA8" w:rsidRDefault="00122E54">
            <w:r>
              <w:rPr>
                <w:b/>
              </w:rPr>
              <w:t>09.07.2021 р.</w:t>
            </w:r>
          </w:p>
        </w:tc>
        <w:tc>
          <w:tcPr>
            <w:tcW w:w="14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  <w:tr w:rsidR="00714BA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4BA8" w:rsidRDefault="00122E54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1800" w:type="dxa"/>
          </w:tcPr>
          <w:p w:rsidR="00714BA8" w:rsidRDefault="00714BA8">
            <w:pPr>
              <w:pStyle w:val="EMPTYCELLSTYLE"/>
            </w:pPr>
          </w:p>
        </w:tc>
        <w:tc>
          <w:tcPr>
            <w:tcW w:w="400" w:type="dxa"/>
          </w:tcPr>
          <w:p w:rsidR="00714BA8" w:rsidRDefault="00714BA8">
            <w:pPr>
              <w:pStyle w:val="EMPTYCELLSTYLE"/>
            </w:pPr>
          </w:p>
        </w:tc>
      </w:tr>
    </w:tbl>
    <w:p w:rsidR="00122E54" w:rsidRDefault="00122E54"/>
    <w:sectPr w:rsidR="00122E54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A8"/>
    <w:rsid w:val="00122E54"/>
    <w:rsid w:val="006D5939"/>
    <w:rsid w:val="0071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DB7E1-524D-45DD-970F-3AB9B302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</cp:revision>
  <dcterms:created xsi:type="dcterms:W3CDTF">2021-07-15T10:40:00Z</dcterms:created>
  <dcterms:modified xsi:type="dcterms:W3CDTF">2021-07-15T10:40:00Z</dcterms:modified>
</cp:coreProperties>
</file>